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F0328E" w:rsidP="00870C99">
      <w:pPr>
        <w:jc w:val="right"/>
        <w:rPr>
          <w:i/>
        </w:rPr>
      </w:pPr>
      <w:r w:rsidRPr="00F0328E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E84791" w:rsidRDefault="00870C99" w:rsidP="00E84791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>Новомихайловка,</w:t>
      </w:r>
    </w:p>
    <w:p w:rsidR="00E84791" w:rsidRDefault="00870C99" w:rsidP="00E84791">
      <w:pPr>
        <w:ind w:left="720" w:hanging="1260"/>
        <w:jc w:val="right"/>
      </w:pPr>
      <w:r>
        <w:rPr>
          <w:i/>
        </w:rPr>
        <w:t xml:space="preserve"> </w:t>
      </w:r>
      <w:r w:rsidR="00E84791">
        <w:rPr>
          <w:i/>
        </w:rPr>
        <w:t>д. Дубровино</w:t>
      </w:r>
      <w:r w:rsidR="00E84791">
        <w:t xml:space="preserve"> </w:t>
      </w:r>
    </w:p>
    <w:p w:rsidR="00870C99" w:rsidRDefault="00870C99" w:rsidP="00870C99">
      <w:pPr>
        <w:ind w:left="720" w:hanging="1260"/>
        <w:jc w:val="right"/>
        <w:rPr>
          <w:i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B85D4F" w:rsidRPr="000A0945" w:rsidTr="00C84726">
        <w:trPr>
          <w:trHeight w:val="479"/>
        </w:trPr>
        <w:tc>
          <w:tcPr>
            <w:tcW w:w="3369" w:type="dxa"/>
            <w:vAlign w:val="center"/>
            <w:hideMark/>
          </w:tcPr>
          <w:p w:rsidR="00B85D4F" w:rsidRPr="000A0945" w:rsidRDefault="00780612" w:rsidP="0078061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5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августа</w:t>
            </w:r>
            <w:r w:rsidR="00B85D4F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202</w:t>
            </w:r>
            <w:r w:rsidR="00B85D4F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B85D4F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B85D4F" w:rsidRPr="000A0945" w:rsidRDefault="00B85D4F" w:rsidP="00C84726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B85D4F" w:rsidRPr="000A0945" w:rsidRDefault="00B85D4F" w:rsidP="00780612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A5708B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780612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(3</w:t>
            </w:r>
            <w:r w:rsidR="0093212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780612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Arial" w:hAnsi="Arial" w:cs="Arial"/>
          <w:color w:val="000000"/>
          <w:sz w:val="20"/>
          <w:szCs w:val="20"/>
        </w:rPr>
        <w:t> </w:t>
      </w:r>
      <w:r w:rsidRPr="00780612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 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PT Astra Serif" w:hAnsi="PT Astra Serif"/>
          <w:b/>
          <w:bCs/>
          <w:sz w:val="20"/>
          <w:szCs w:val="20"/>
        </w:rPr>
        <w:t xml:space="preserve">ТАТАРСКИЙ  МУНИЦИПАЛЬНЫЙ РАЙОН 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PT Astra Serif" w:hAnsi="PT Astra Serif"/>
          <w:b/>
          <w:bCs/>
          <w:sz w:val="20"/>
          <w:szCs w:val="20"/>
        </w:rPr>
        <w:t xml:space="preserve">АДМИНИСТРАЦИЯ СЕЛЬСКОГО ПОСЕЛЕНИЯ 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PT Astra Serif" w:hAnsi="PT Astra Serif"/>
          <w:b/>
          <w:bCs/>
          <w:sz w:val="20"/>
          <w:szCs w:val="20"/>
        </w:rPr>
        <w:t>_______________________________________________________________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780612" w:rsidRPr="00780612" w:rsidRDefault="00780612" w:rsidP="00780612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80612">
        <w:rPr>
          <w:rFonts w:ascii="PT Astra Serif" w:hAnsi="PT Astra Serif"/>
          <w:b/>
          <w:bCs/>
          <w:sz w:val="20"/>
          <w:szCs w:val="20"/>
        </w:rPr>
        <w:t>ПОСТАНОВЛЕНИЕ</w:t>
      </w:r>
    </w:p>
    <w:p w:rsidR="00780612" w:rsidRPr="00780612" w:rsidRDefault="00780612" w:rsidP="00780612">
      <w:pPr>
        <w:jc w:val="center"/>
        <w:rPr>
          <w:rFonts w:ascii="PT Astra Serif" w:hAnsi="PT Astra Serif"/>
          <w:b/>
          <w:sz w:val="20"/>
          <w:szCs w:val="20"/>
        </w:rPr>
      </w:pPr>
    </w:p>
    <w:p w:rsidR="00780612" w:rsidRPr="00780612" w:rsidRDefault="00780612" w:rsidP="00780612">
      <w:pPr>
        <w:jc w:val="center"/>
        <w:rPr>
          <w:rFonts w:ascii="PT Astra Serif" w:hAnsi="PT Astra Serif"/>
          <w:b/>
          <w:sz w:val="20"/>
          <w:szCs w:val="20"/>
        </w:rPr>
      </w:pPr>
      <w:r w:rsidRPr="00780612">
        <w:rPr>
          <w:rFonts w:ascii="PT Astra Serif" w:hAnsi="PT Astra Serif"/>
          <w:b/>
          <w:sz w:val="20"/>
          <w:szCs w:val="20"/>
        </w:rPr>
        <w:t xml:space="preserve">15 августа 2022 года             </w:t>
      </w:r>
      <w:r>
        <w:rPr>
          <w:rFonts w:ascii="PT Astra Serif" w:hAnsi="PT Astra Serif"/>
          <w:b/>
          <w:sz w:val="20"/>
          <w:szCs w:val="20"/>
        </w:rPr>
        <w:t xml:space="preserve">                          </w:t>
      </w:r>
      <w:r w:rsidRPr="00780612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№ 53</w:t>
      </w:r>
    </w:p>
    <w:p w:rsidR="00780612" w:rsidRPr="00780612" w:rsidRDefault="00780612" w:rsidP="00780612">
      <w:pPr>
        <w:jc w:val="center"/>
        <w:rPr>
          <w:rFonts w:ascii="PT Astra Serif" w:hAnsi="PT Astra Serif"/>
          <w:sz w:val="20"/>
          <w:szCs w:val="20"/>
        </w:rPr>
      </w:pPr>
      <w:r w:rsidRPr="00780612">
        <w:rPr>
          <w:rFonts w:ascii="PT Astra Serif" w:hAnsi="PT Astra Serif"/>
          <w:sz w:val="20"/>
          <w:szCs w:val="20"/>
        </w:rPr>
        <w:t>с.Новомихайловка</w:t>
      </w:r>
    </w:p>
    <w:p w:rsidR="00780612" w:rsidRPr="00780612" w:rsidRDefault="00780612" w:rsidP="00780612">
      <w:pPr>
        <w:pStyle w:val="ae"/>
        <w:spacing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Об утверждении Требований к технологическим, программным и</w:t>
      </w:r>
    </w:p>
    <w:p w:rsid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 лингвистическим средствам обеспечения пользования официальным сайтом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 администрации сельского поселения Новомихайловского сельсовета  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Татарского муниципального района Новосибирской области в 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информационно-телекоммуникационной сети "Интернет"</w:t>
      </w:r>
    </w:p>
    <w:p w:rsidR="00780612" w:rsidRPr="00780612" w:rsidRDefault="00780612" w:rsidP="00780612">
      <w:pPr>
        <w:pStyle w:val="ae"/>
        <w:spacing w:after="0" w:afterAutospacing="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780612" w:rsidRPr="00780612" w:rsidRDefault="00780612" w:rsidP="00780612">
      <w:pPr>
        <w:pStyle w:val="ae"/>
        <w:spacing w:after="0" w:afterAutospacing="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В соответствии с Федеральным законом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самоуправления», администрация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сельского поселения Новомихайловского сельсовета     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Татарского   муниципального района  Новосибирской области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0"/>
          <w:szCs w:val="20"/>
        </w:rPr>
      </w:pPr>
    </w:p>
    <w:p w:rsidR="00780612" w:rsidRPr="00780612" w:rsidRDefault="00780612" w:rsidP="00780612">
      <w:pPr>
        <w:pStyle w:val="ae"/>
        <w:spacing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color w:val="000000"/>
          <w:sz w:val="20"/>
          <w:szCs w:val="20"/>
        </w:rPr>
        <w:t>ПОСТАНОВЛЯЕТ: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center"/>
        <w:rPr>
          <w:rFonts w:ascii="PT Astra Serif" w:hAnsi="PT Astra Serif" w:cs="Arial"/>
          <w:b/>
          <w:color w:val="000000"/>
          <w:sz w:val="20"/>
          <w:szCs w:val="20"/>
        </w:rPr>
      </w:pP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1. Утвердить 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Требования к технологическим, программным и лингвистическим средствам обеспечения пользования официальным сайтом администрации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сельского поселения Новомихайловского сельсовета Татарского муниципального района  Новосибирской области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в сети «Интернет» согласно приложению.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2.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Опубликовать настоящее постановление в газете «Новомихайловский вестник»     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и разместить в сети «Интернет» на официальном сайте администрации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сельского поселения Новомихайловского сельсовета Татарского   района  Новосибирской области.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3.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Контроль за выполнением настоящего постановления оставляю за собой.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4.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Настоящее постановление вступает в силу после его официального опубликования.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780612" w:rsidRPr="00780612" w:rsidRDefault="00780612" w:rsidP="00780612">
      <w:pPr>
        <w:jc w:val="both"/>
        <w:rPr>
          <w:rFonts w:ascii="PT Astra Serif" w:hAnsi="PT Astra Serif"/>
          <w:sz w:val="20"/>
          <w:szCs w:val="20"/>
        </w:rPr>
      </w:pPr>
      <w:r w:rsidRPr="00780612">
        <w:rPr>
          <w:rFonts w:ascii="PT Astra Serif" w:hAnsi="PT Astra Serif"/>
          <w:sz w:val="20"/>
          <w:szCs w:val="20"/>
        </w:rPr>
        <w:t>Глава сельского поселения Новомихайловского сельсовета</w:t>
      </w:r>
    </w:p>
    <w:p w:rsidR="00780612" w:rsidRPr="00780612" w:rsidRDefault="00780612" w:rsidP="00780612">
      <w:pPr>
        <w:rPr>
          <w:rFonts w:ascii="PT Astra Serif" w:hAnsi="PT Astra Serif"/>
          <w:sz w:val="20"/>
          <w:szCs w:val="20"/>
        </w:rPr>
      </w:pPr>
      <w:r w:rsidRPr="00780612">
        <w:rPr>
          <w:rFonts w:ascii="PT Astra Serif" w:hAnsi="PT Astra Serif"/>
          <w:sz w:val="20"/>
          <w:szCs w:val="20"/>
        </w:rPr>
        <w:t>Татарского муниципального района Новосибирской области                            С.Н.Миклуха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Приложение к 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постановлению администрации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сельского поселения 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Новомихайловского сельсовета 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Татарского муниципального района 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Новосибирской области     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от 15.08.2022 №53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ТРЕБОВАНИЯ</w:t>
      </w:r>
    </w:p>
    <w:p w:rsidR="00780612" w:rsidRDefault="00780612" w:rsidP="00780612">
      <w:pPr>
        <w:pStyle w:val="ae"/>
        <w:spacing w:after="0" w:afterAutospacing="0"/>
        <w:ind w:firstLine="284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к технологическим, программным и лингвистическим средствам обеспечения </w:t>
      </w:r>
    </w:p>
    <w:p w:rsidR="00780612" w:rsidRPr="00780612" w:rsidRDefault="00780612" w:rsidP="00780612">
      <w:pPr>
        <w:pStyle w:val="ae"/>
        <w:spacing w:after="0" w:afterAutospacing="0"/>
        <w:ind w:firstLine="284"/>
        <w:jc w:val="center"/>
        <w:rPr>
          <w:rFonts w:ascii="PT Astra Serif" w:hAnsi="PT Astra Serif" w:cs="Arial"/>
          <w:b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пользования официальным сайтом администрации</w:t>
      </w:r>
      <w:r w:rsidRPr="00780612">
        <w:rPr>
          <w:rStyle w:val="apple-converted-space"/>
          <w:rFonts w:ascii="PT Astra Serif" w:hAnsi="PT Astra Serif"/>
          <w:b/>
          <w:bCs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b/>
          <w:color w:val="000000"/>
          <w:sz w:val="20"/>
          <w:szCs w:val="20"/>
        </w:rPr>
        <w:t>сельского поселения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color w:val="000000"/>
          <w:sz w:val="20"/>
          <w:szCs w:val="20"/>
        </w:rPr>
        <w:t>Новомихайловского</w:t>
      </w: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 </w:t>
      </w: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сельсовета Татарского муниципального района  </w:t>
      </w:r>
    </w:p>
    <w:p w:rsidR="00780612" w:rsidRPr="00780612" w:rsidRDefault="00780612" w:rsidP="00780612">
      <w:pPr>
        <w:pStyle w:val="ae"/>
        <w:spacing w:after="0" w:afterAutospacing="0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Новосибирской области</w:t>
      </w:r>
      <w:r w:rsidRPr="00780612">
        <w:rPr>
          <w:rStyle w:val="apple-converted-space"/>
          <w:rFonts w:ascii="PT Astra Serif" w:hAnsi="PT Astra Serif"/>
          <w:b/>
          <w:bCs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b/>
          <w:bCs/>
          <w:color w:val="000000"/>
          <w:sz w:val="20"/>
          <w:szCs w:val="20"/>
        </w:rPr>
        <w:t>в сети «Интернет»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lastRenderedPageBreak/>
        <w:t>1. Технологические и программные средства обеспечения пользования официальным сайтом администрации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сельского поселения Новомихайловского</w:t>
      </w:r>
      <w:r w:rsidRPr="00780612">
        <w:rPr>
          <w:rFonts w:ascii="PT Astra Serif" w:hAnsi="PT Astra Serif" w:cs="Arial"/>
          <w:color w:val="000000"/>
          <w:sz w:val="20"/>
          <w:szCs w:val="20"/>
        </w:rPr>
        <w:t xml:space="preserve"> сельсовета      Татарского  муниципального района  Новосибирской области</w:t>
      </w:r>
      <w:r w:rsidRPr="00780612">
        <w:rPr>
          <w:rStyle w:val="apple-converted-space"/>
          <w:rFonts w:ascii="PT Astra Serif" w:hAnsi="PT Astra Serif"/>
          <w:color w:val="000000"/>
          <w:sz w:val="20"/>
          <w:szCs w:val="20"/>
        </w:rPr>
        <w:t> </w:t>
      </w:r>
      <w:r w:rsidRPr="00780612">
        <w:rPr>
          <w:rFonts w:ascii="PT Astra Serif" w:hAnsi="PT Astra Serif" w:cs="Arial"/>
          <w:color w:val="000000"/>
          <w:sz w:val="20"/>
          <w:szCs w:val="20"/>
        </w:rPr>
        <w:t>в информационно-телекоммуникационной сети "Интернет" (далее - сайт) должны обеспечивать доступ пользователей для ознакомления с информацией, размещенной на нём, на основе общедоступного программного обеспечения.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2. Для просмотра сайта не должна предусматриваться установка на компьютере пользователей специально созданных в этих целях технологических и программных средств.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3. Пользователю должна предоставляться наглядная информация о структуре сайта.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4. Технологические и программные средства ведения сайта должны обеспечивать: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1) ведение электронных протоколов доступа к информации, выполненных с помощью технологических средств и программного обеспечения ведения сайта;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780612" w:rsidRPr="00780612" w:rsidRDefault="00780612" w:rsidP="00780612">
      <w:pPr>
        <w:pStyle w:val="ae"/>
        <w:spacing w:after="0" w:afterAutospacing="0"/>
        <w:ind w:firstLine="70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780612">
        <w:rPr>
          <w:rFonts w:ascii="PT Astra Serif" w:hAnsi="PT Astra Serif" w:cs="Arial"/>
          <w:color w:val="000000"/>
          <w:sz w:val="20"/>
          <w:szCs w:val="20"/>
        </w:rPr>
        <w:t>5. Информация на сайте должна размещаться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780612" w:rsidRPr="00780612" w:rsidRDefault="00780612" w:rsidP="00780612">
      <w:pPr>
        <w:rPr>
          <w:rFonts w:ascii="PT Astra Serif" w:hAnsi="PT Astra Serif"/>
          <w:sz w:val="20"/>
          <w:szCs w:val="20"/>
        </w:rPr>
      </w:pPr>
      <w:r w:rsidRPr="00780612">
        <w:rPr>
          <w:rFonts w:ascii="PT Astra Serif" w:hAnsi="PT Astra Serif"/>
          <w:sz w:val="20"/>
          <w:szCs w:val="20"/>
        </w:rPr>
        <w:t xml:space="preserve"> </w:t>
      </w:r>
    </w:p>
    <w:p w:rsidR="00780612" w:rsidRPr="00780612" w:rsidRDefault="00780612" w:rsidP="00780612">
      <w:pPr>
        <w:rPr>
          <w:rFonts w:ascii="PT Astra Serif" w:hAnsi="PT Astra Serif"/>
          <w:sz w:val="20"/>
          <w:szCs w:val="20"/>
        </w:rPr>
      </w:pPr>
    </w:p>
    <w:p w:rsidR="004851E8" w:rsidRPr="00780612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780612" w:rsidRDefault="00780612" w:rsidP="00E84791">
      <w:pPr>
        <w:ind w:left="720" w:hanging="1260"/>
        <w:rPr>
          <w:sz w:val="20"/>
          <w:szCs w:val="20"/>
        </w:rPr>
      </w:pPr>
    </w:p>
    <w:p w:rsidR="004851E8" w:rsidRDefault="004851E8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p w:rsidR="00A5708B" w:rsidRDefault="00A5708B" w:rsidP="00E84791">
      <w:pPr>
        <w:ind w:left="720" w:hanging="1260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E84791" w:rsidRPr="00164876" w:rsidTr="00C33B37">
        <w:trPr>
          <w:trHeight w:val="1564"/>
        </w:trPr>
        <w:tc>
          <w:tcPr>
            <w:tcW w:w="322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E84791" w:rsidRPr="00E84791" w:rsidRDefault="00E84791" w:rsidP="00E84791">
      <w:pPr>
        <w:ind w:left="720" w:hanging="1260"/>
        <w:rPr>
          <w:sz w:val="20"/>
          <w:szCs w:val="20"/>
        </w:rPr>
      </w:pPr>
    </w:p>
    <w:sectPr w:rsidR="00E84791" w:rsidRPr="00E84791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86" w:rsidRDefault="00C27386" w:rsidP="00870C99">
      <w:r>
        <w:separator/>
      </w:r>
    </w:p>
  </w:endnote>
  <w:endnote w:type="continuationSeparator" w:id="1">
    <w:p w:rsidR="00C27386" w:rsidRDefault="00C27386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B7" w:rsidRDefault="00F0328E">
    <w:pPr>
      <w:pStyle w:val="a5"/>
      <w:jc w:val="right"/>
    </w:pPr>
    <w:fldSimple w:instr=" PAGE   \* MERGEFORMAT ">
      <w:r w:rsidR="00780612">
        <w:rPr>
          <w:noProof/>
        </w:rPr>
        <w:t>1</w:t>
      </w:r>
    </w:fldSimple>
  </w:p>
  <w:p w:rsidR="004F3FB7" w:rsidRDefault="004F3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86" w:rsidRDefault="00C27386" w:rsidP="00870C99">
      <w:r>
        <w:separator/>
      </w:r>
    </w:p>
  </w:footnote>
  <w:footnote w:type="continuationSeparator" w:id="1">
    <w:p w:rsidR="00C27386" w:rsidRDefault="00C27386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0E4D11"/>
    <w:multiLevelType w:val="multilevel"/>
    <w:tmpl w:val="8BA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D5366"/>
    <w:multiLevelType w:val="multilevel"/>
    <w:tmpl w:val="941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0">
    <w:nsid w:val="25CE0992"/>
    <w:multiLevelType w:val="multilevel"/>
    <w:tmpl w:val="B64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D27C6"/>
    <w:multiLevelType w:val="multilevel"/>
    <w:tmpl w:val="436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00D90"/>
    <w:multiLevelType w:val="multilevel"/>
    <w:tmpl w:val="03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0F11CA4"/>
    <w:multiLevelType w:val="hybridMultilevel"/>
    <w:tmpl w:val="A8208620"/>
    <w:lvl w:ilvl="0" w:tplc="06BC9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E75730"/>
    <w:multiLevelType w:val="multilevel"/>
    <w:tmpl w:val="0CBE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8">
    <w:nsid w:val="4F7C03F8"/>
    <w:multiLevelType w:val="multilevel"/>
    <w:tmpl w:val="05C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6C6121A9"/>
    <w:multiLevelType w:val="hybridMultilevel"/>
    <w:tmpl w:val="EDF6A4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6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20"/>
  </w:num>
  <w:num w:numId="5">
    <w:abstractNumId w:val="22"/>
  </w:num>
  <w:num w:numId="6">
    <w:abstractNumId w:val="14"/>
  </w:num>
  <w:num w:numId="7">
    <w:abstractNumId w:val="24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4"/>
  </w:num>
  <w:num w:numId="14">
    <w:abstractNumId w:val="17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12"/>
  </w:num>
  <w:num w:numId="24">
    <w:abstractNumId w:val="16"/>
  </w:num>
  <w:num w:numId="25">
    <w:abstractNumId w:val="6"/>
  </w:num>
  <w:num w:numId="26">
    <w:abstractNumId w:val="7"/>
  </w:num>
  <w:num w:numId="27">
    <w:abstractNumId w:val="10"/>
  </w:num>
  <w:num w:numId="28">
    <w:abstractNumId w:val="11"/>
  </w:num>
  <w:num w:numId="29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4F6E"/>
    <w:rsid w:val="000053DE"/>
    <w:rsid w:val="00011DF3"/>
    <w:rsid w:val="00012815"/>
    <w:rsid w:val="00012B49"/>
    <w:rsid w:val="00023F83"/>
    <w:rsid w:val="00031590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0F69F7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0A62"/>
    <w:rsid w:val="001F1390"/>
    <w:rsid w:val="001F49EE"/>
    <w:rsid w:val="00217069"/>
    <w:rsid w:val="00222DA6"/>
    <w:rsid w:val="0022552D"/>
    <w:rsid w:val="002259D9"/>
    <w:rsid w:val="002275FF"/>
    <w:rsid w:val="002303A9"/>
    <w:rsid w:val="002305C3"/>
    <w:rsid w:val="0023408D"/>
    <w:rsid w:val="00244698"/>
    <w:rsid w:val="00247452"/>
    <w:rsid w:val="00252601"/>
    <w:rsid w:val="0026309F"/>
    <w:rsid w:val="002700F5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0790"/>
    <w:rsid w:val="002C24ED"/>
    <w:rsid w:val="002E6BCA"/>
    <w:rsid w:val="002F0A33"/>
    <w:rsid w:val="0031136E"/>
    <w:rsid w:val="0032062E"/>
    <w:rsid w:val="00346487"/>
    <w:rsid w:val="003464AE"/>
    <w:rsid w:val="003478FF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85B68"/>
    <w:rsid w:val="00390EFB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851E8"/>
    <w:rsid w:val="00494026"/>
    <w:rsid w:val="00494563"/>
    <w:rsid w:val="00497619"/>
    <w:rsid w:val="004B0981"/>
    <w:rsid w:val="004C36B7"/>
    <w:rsid w:val="004F3F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7382B"/>
    <w:rsid w:val="00584F62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10C1"/>
    <w:rsid w:val="0061685B"/>
    <w:rsid w:val="00630F67"/>
    <w:rsid w:val="00632D7A"/>
    <w:rsid w:val="00642200"/>
    <w:rsid w:val="00645EDE"/>
    <w:rsid w:val="00647D56"/>
    <w:rsid w:val="0066102A"/>
    <w:rsid w:val="00670CA1"/>
    <w:rsid w:val="0067221B"/>
    <w:rsid w:val="006755B1"/>
    <w:rsid w:val="00676824"/>
    <w:rsid w:val="00680D8F"/>
    <w:rsid w:val="006812F5"/>
    <w:rsid w:val="0068418F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46A1"/>
    <w:rsid w:val="007666C6"/>
    <w:rsid w:val="00771824"/>
    <w:rsid w:val="00780612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0913"/>
    <w:rsid w:val="00823DAB"/>
    <w:rsid w:val="00825C40"/>
    <w:rsid w:val="008273A8"/>
    <w:rsid w:val="008313A0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29F0"/>
    <w:rsid w:val="008C3FF8"/>
    <w:rsid w:val="008C5276"/>
    <w:rsid w:val="008C6B54"/>
    <w:rsid w:val="008E392D"/>
    <w:rsid w:val="008E4060"/>
    <w:rsid w:val="008F5348"/>
    <w:rsid w:val="009012F6"/>
    <w:rsid w:val="00906307"/>
    <w:rsid w:val="009149D2"/>
    <w:rsid w:val="00923DFD"/>
    <w:rsid w:val="0093212C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1230"/>
    <w:rsid w:val="00997122"/>
    <w:rsid w:val="009A1AFE"/>
    <w:rsid w:val="009A440D"/>
    <w:rsid w:val="009C08BB"/>
    <w:rsid w:val="009C1555"/>
    <w:rsid w:val="009C780A"/>
    <w:rsid w:val="009C7A98"/>
    <w:rsid w:val="009D2B1C"/>
    <w:rsid w:val="009D3088"/>
    <w:rsid w:val="009D69A9"/>
    <w:rsid w:val="009D7C9E"/>
    <w:rsid w:val="009E131D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5708B"/>
    <w:rsid w:val="00A62420"/>
    <w:rsid w:val="00A75500"/>
    <w:rsid w:val="00A812FC"/>
    <w:rsid w:val="00A85B8E"/>
    <w:rsid w:val="00A903F0"/>
    <w:rsid w:val="00A952ED"/>
    <w:rsid w:val="00A97897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36C6A"/>
    <w:rsid w:val="00B470BD"/>
    <w:rsid w:val="00B47E03"/>
    <w:rsid w:val="00B50736"/>
    <w:rsid w:val="00B5297D"/>
    <w:rsid w:val="00B55142"/>
    <w:rsid w:val="00B601FC"/>
    <w:rsid w:val="00B603FA"/>
    <w:rsid w:val="00B63B02"/>
    <w:rsid w:val="00B652E8"/>
    <w:rsid w:val="00B70A18"/>
    <w:rsid w:val="00B70E88"/>
    <w:rsid w:val="00B8308E"/>
    <w:rsid w:val="00B857E5"/>
    <w:rsid w:val="00B85D4F"/>
    <w:rsid w:val="00B95623"/>
    <w:rsid w:val="00B959F1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0464"/>
    <w:rsid w:val="00C25B16"/>
    <w:rsid w:val="00C2738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0276"/>
    <w:rsid w:val="00C76E51"/>
    <w:rsid w:val="00C87953"/>
    <w:rsid w:val="00C923E9"/>
    <w:rsid w:val="00C93B6E"/>
    <w:rsid w:val="00C94E3A"/>
    <w:rsid w:val="00CA4839"/>
    <w:rsid w:val="00CA573A"/>
    <w:rsid w:val="00CB52FF"/>
    <w:rsid w:val="00CB557F"/>
    <w:rsid w:val="00CC214E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C43ED"/>
    <w:rsid w:val="00DE2AB4"/>
    <w:rsid w:val="00DE7745"/>
    <w:rsid w:val="00DF0000"/>
    <w:rsid w:val="00DF16FC"/>
    <w:rsid w:val="00DF48CF"/>
    <w:rsid w:val="00DF6486"/>
    <w:rsid w:val="00E05875"/>
    <w:rsid w:val="00E05ED5"/>
    <w:rsid w:val="00E076E1"/>
    <w:rsid w:val="00E23D7A"/>
    <w:rsid w:val="00E27C26"/>
    <w:rsid w:val="00E37B99"/>
    <w:rsid w:val="00E43EDC"/>
    <w:rsid w:val="00E51629"/>
    <w:rsid w:val="00E66BC2"/>
    <w:rsid w:val="00E8066A"/>
    <w:rsid w:val="00E8083B"/>
    <w:rsid w:val="00E81029"/>
    <w:rsid w:val="00E81786"/>
    <w:rsid w:val="00E84791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328E"/>
    <w:rsid w:val="00F05ED4"/>
    <w:rsid w:val="00F21FE0"/>
    <w:rsid w:val="00F34E7D"/>
    <w:rsid w:val="00F3769A"/>
    <w:rsid w:val="00F376E8"/>
    <w:rsid w:val="00F4312E"/>
    <w:rsid w:val="00F5008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9A440D"/>
    <w:pPr>
      <w:spacing w:before="100" w:beforeAutospacing="1" w:after="100" w:afterAutospacing="1"/>
    </w:pPr>
  </w:style>
  <w:style w:type="table" w:styleId="ab">
    <w:name w:val="Table Grid"/>
    <w:basedOn w:val="a1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Гипертекстовая ссылка"/>
    <w:basedOn w:val="af7"/>
    <w:uiPriority w:val="99"/>
    <w:rsid w:val="009E131D"/>
    <w:rPr>
      <w:bCs/>
      <w:color w:val="106BBE"/>
    </w:rPr>
  </w:style>
  <w:style w:type="character" w:customStyle="1" w:styleId="aff7">
    <w:name w:val="Активная гипертекстовая ссылка"/>
    <w:basedOn w:val="aff6"/>
    <w:uiPriority w:val="99"/>
    <w:rsid w:val="009E131D"/>
    <w:rPr>
      <w:u w:val="single"/>
    </w:rPr>
  </w:style>
  <w:style w:type="paragraph" w:customStyle="1" w:styleId="aff8">
    <w:name w:val="Внимание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9E131D"/>
  </w:style>
  <w:style w:type="paragraph" w:customStyle="1" w:styleId="affa">
    <w:name w:val="Внимание: недобросовестность!"/>
    <w:basedOn w:val="aff8"/>
    <w:next w:val="a"/>
    <w:uiPriority w:val="99"/>
    <w:rsid w:val="009E131D"/>
  </w:style>
  <w:style w:type="character" w:customStyle="1" w:styleId="affb">
    <w:name w:val="Выделение для Базового Поиска"/>
    <w:basedOn w:val="af7"/>
    <w:uiPriority w:val="99"/>
    <w:rsid w:val="009E131D"/>
    <w:rPr>
      <w:bCs/>
      <w:color w:val="0058A9"/>
    </w:rPr>
  </w:style>
  <w:style w:type="character" w:customStyle="1" w:styleId="affc">
    <w:name w:val="Выделение для Базового Поиска (курсив)"/>
    <w:basedOn w:val="affb"/>
    <w:uiPriority w:val="99"/>
    <w:rsid w:val="009E131D"/>
    <w:rPr>
      <w:i/>
      <w:iCs/>
    </w:rPr>
  </w:style>
  <w:style w:type="paragraph" w:customStyle="1" w:styleId="affd">
    <w:name w:val="Дочерний элемент списка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">
    <w:name w:val="Заголовок"/>
    <w:basedOn w:val="affe"/>
    <w:next w:val="a"/>
    <w:uiPriority w:val="99"/>
    <w:rsid w:val="009E131D"/>
    <w:rPr>
      <w:b/>
      <w:bCs/>
      <w:color w:val="0058A9"/>
      <w:shd w:val="clear" w:color="auto" w:fill="F0F0F0"/>
    </w:rPr>
  </w:style>
  <w:style w:type="paragraph" w:customStyle="1" w:styleId="afff0">
    <w:name w:val="Заголовок группы контролов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spacing w:before="0"/>
      <w:outlineLvl w:val="9"/>
    </w:pPr>
    <w:rPr>
      <w:rFonts w:eastAsia="Times New Roman"/>
      <w:b w:val="0"/>
      <w:bCs w:val="0"/>
      <w:kern w:val="0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3">
    <w:name w:val="Заголовок своего сообщения"/>
    <w:basedOn w:val="af7"/>
    <w:uiPriority w:val="99"/>
    <w:rsid w:val="009E131D"/>
    <w:rPr>
      <w:bCs/>
    </w:rPr>
  </w:style>
  <w:style w:type="paragraph" w:customStyle="1" w:styleId="afff4">
    <w:name w:val="Заголовок статьи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5">
    <w:name w:val="Заголовок чужого сообщения"/>
    <w:basedOn w:val="af7"/>
    <w:uiPriority w:val="99"/>
    <w:rsid w:val="009E131D"/>
    <w:rPr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9E131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9E131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9E13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Комментарий"/>
    <w:basedOn w:val="afffb"/>
    <w:next w:val="a"/>
    <w:uiPriority w:val="99"/>
    <w:rsid w:val="009E13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9E131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9E131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9E131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9E131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9E131D"/>
  </w:style>
  <w:style w:type="paragraph" w:customStyle="1" w:styleId="affff4">
    <w:name w:val="Моноширинны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5">
    <w:name w:val="Найденные слова"/>
    <w:basedOn w:val="af7"/>
    <w:uiPriority w:val="99"/>
    <w:rsid w:val="009E131D"/>
    <w:rPr>
      <w:bCs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basedOn w:val="af7"/>
    <w:uiPriority w:val="99"/>
    <w:rsid w:val="009E131D"/>
    <w:rPr>
      <w:bCs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9E131D"/>
    <w:pPr>
      <w:ind w:firstLine="118"/>
    </w:pPr>
  </w:style>
  <w:style w:type="paragraph" w:customStyle="1" w:styleId="affff9">
    <w:name w:val="Оглавление"/>
    <w:basedOn w:val="af9"/>
    <w:next w:val="a"/>
    <w:uiPriority w:val="99"/>
    <w:rsid w:val="009E131D"/>
    <w:pPr>
      <w:ind w:left="140"/>
    </w:pPr>
  </w:style>
  <w:style w:type="character" w:customStyle="1" w:styleId="affffa">
    <w:name w:val="Опечатки"/>
    <w:uiPriority w:val="99"/>
    <w:rsid w:val="009E131D"/>
    <w:rPr>
      <w:color w:val="FF0000"/>
    </w:rPr>
  </w:style>
  <w:style w:type="paragraph" w:customStyle="1" w:styleId="affffb">
    <w:name w:val="Переменная часть"/>
    <w:basedOn w:val="affe"/>
    <w:next w:val="a"/>
    <w:uiPriority w:val="99"/>
    <w:rsid w:val="009E131D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outlineLvl w:val="9"/>
    </w:pPr>
    <w:rPr>
      <w:rFonts w:eastAsia="Times New Roman"/>
      <w:b w:val="0"/>
      <w:bCs w:val="0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9E131D"/>
    <w:rPr>
      <w:b/>
      <w:bCs/>
    </w:rPr>
  </w:style>
  <w:style w:type="paragraph" w:customStyle="1" w:styleId="affffe">
    <w:name w:val="Подчёркнутый текст"/>
    <w:basedOn w:val="a"/>
    <w:next w:val="a"/>
    <w:uiPriority w:val="99"/>
    <w:rsid w:val="009E131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e"/>
    <w:next w:val="a"/>
    <w:uiPriority w:val="99"/>
    <w:rsid w:val="009E131D"/>
    <w:rPr>
      <w:sz w:val="20"/>
      <w:szCs w:val="20"/>
    </w:rPr>
  </w:style>
  <w:style w:type="paragraph" w:customStyle="1" w:styleId="afffff0">
    <w:name w:val="Пример."/>
    <w:basedOn w:val="aff8"/>
    <w:next w:val="a"/>
    <w:uiPriority w:val="99"/>
    <w:rsid w:val="009E131D"/>
  </w:style>
  <w:style w:type="paragraph" w:customStyle="1" w:styleId="afffff1">
    <w:name w:val="Примечание."/>
    <w:basedOn w:val="aff8"/>
    <w:next w:val="a"/>
    <w:uiPriority w:val="99"/>
    <w:rsid w:val="009E131D"/>
  </w:style>
  <w:style w:type="character" w:customStyle="1" w:styleId="afffff2">
    <w:name w:val="Продолжение ссылки"/>
    <w:basedOn w:val="aff6"/>
    <w:uiPriority w:val="99"/>
    <w:rsid w:val="009E131D"/>
  </w:style>
  <w:style w:type="paragraph" w:customStyle="1" w:styleId="afffff3">
    <w:name w:val="Словарная статья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basedOn w:val="af7"/>
    <w:uiPriority w:val="99"/>
    <w:rsid w:val="009E131D"/>
    <w:rPr>
      <w:bCs/>
    </w:rPr>
  </w:style>
  <w:style w:type="character" w:customStyle="1" w:styleId="afffff5">
    <w:name w:val="Сравнение редакций. Добавленный фрагмент"/>
    <w:uiPriority w:val="99"/>
    <w:rsid w:val="009E131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9E131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basedOn w:val="aff6"/>
    <w:uiPriority w:val="99"/>
    <w:rsid w:val="009E131D"/>
    <w:rPr>
      <w:color w:val="749232"/>
    </w:rPr>
  </w:style>
  <w:style w:type="paragraph" w:customStyle="1" w:styleId="afffff9">
    <w:name w:val="Текст в таблице"/>
    <w:basedOn w:val="af8"/>
    <w:next w:val="a"/>
    <w:uiPriority w:val="99"/>
    <w:rsid w:val="009E131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basedOn w:val="af7"/>
    <w:uiPriority w:val="99"/>
    <w:rsid w:val="009E131D"/>
    <w:rPr>
      <w:bCs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8"/>
    <w:next w:val="a"/>
    <w:uiPriority w:val="99"/>
    <w:rsid w:val="009E13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Cell0">
    <w:name w:val="ConsPlusCell"/>
    <w:rsid w:val="009E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">
    <w:name w:val="Цветовое выделение для Текст"/>
    <w:uiPriority w:val="99"/>
    <w:rsid w:val="009E131D"/>
    <w:rPr>
      <w:rFonts w:ascii="Times New Roman CYR" w:hAnsi="Times New Roman CYR" w:cs="Times New Roman CYR"/>
    </w:rPr>
  </w:style>
  <w:style w:type="paragraph" w:customStyle="1" w:styleId="formattexttopleveltext">
    <w:name w:val="formattext topleveltext"/>
    <w:basedOn w:val="a"/>
    <w:rsid w:val="009E131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E131D"/>
  </w:style>
  <w:style w:type="paragraph" w:styleId="affffff0">
    <w:name w:val="Body Text First Indent"/>
    <w:basedOn w:val="a7"/>
    <w:link w:val="affffff1"/>
    <w:rsid w:val="009E131D"/>
    <w:pPr>
      <w:spacing w:after="120"/>
      <w:ind w:firstLine="210"/>
      <w:jc w:val="left"/>
    </w:pPr>
    <w:rPr>
      <w:sz w:val="24"/>
      <w:szCs w:val="24"/>
    </w:rPr>
  </w:style>
  <w:style w:type="character" w:customStyle="1" w:styleId="affffff1">
    <w:name w:val="Красная строка Знак"/>
    <w:basedOn w:val="a8"/>
    <w:link w:val="affffff0"/>
    <w:rsid w:val="009E131D"/>
    <w:rPr>
      <w:sz w:val="24"/>
      <w:szCs w:val="24"/>
    </w:rPr>
  </w:style>
  <w:style w:type="paragraph" w:styleId="28">
    <w:name w:val="Body Text First Indent 2"/>
    <w:basedOn w:val="aff0"/>
    <w:link w:val="29"/>
    <w:rsid w:val="009E131D"/>
    <w:pPr>
      <w:ind w:firstLine="210"/>
    </w:pPr>
  </w:style>
  <w:style w:type="character" w:customStyle="1" w:styleId="29">
    <w:name w:val="Красная строка 2 Знак"/>
    <w:basedOn w:val="aff1"/>
    <w:link w:val="28"/>
    <w:rsid w:val="009E131D"/>
  </w:style>
  <w:style w:type="paragraph" w:styleId="affffff2">
    <w:name w:val="annotation text"/>
    <w:basedOn w:val="a"/>
    <w:link w:val="affffff3"/>
    <w:rsid w:val="009E131D"/>
    <w:rPr>
      <w:sz w:val="20"/>
      <w:szCs w:val="20"/>
    </w:rPr>
  </w:style>
  <w:style w:type="character" w:customStyle="1" w:styleId="affffff3">
    <w:name w:val="Текст примечания Знак"/>
    <w:basedOn w:val="a0"/>
    <w:link w:val="affffff2"/>
    <w:rsid w:val="009E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annotation subject"/>
    <w:basedOn w:val="affffff2"/>
    <w:next w:val="affffff2"/>
    <w:link w:val="affffff5"/>
    <w:rsid w:val="009E131D"/>
    <w:rPr>
      <w:b/>
      <w:bCs/>
    </w:rPr>
  </w:style>
  <w:style w:type="character" w:customStyle="1" w:styleId="affffff5">
    <w:name w:val="Тема примечания Знак"/>
    <w:basedOn w:val="affffff3"/>
    <w:link w:val="affffff4"/>
    <w:rsid w:val="009E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A9C-29D3-4D72-9B1C-7B84155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187</cp:revision>
  <cp:lastPrinted>2022-08-15T09:19:00Z</cp:lastPrinted>
  <dcterms:created xsi:type="dcterms:W3CDTF">2018-11-14T09:12:00Z</dcterms:created>
  <dcterms:modified xsi:type="dcterms:W3CDTF">2022-08-15T09:19:00Z</dcterms:modified>
</cp:coreProperties>
</file>