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Default="008313A0" w:rsidP="00870C99">
      <w:pPr>
        <w:jc w:val="right"/>
        <w:rPr>
          <w:i/>
        </w:rPr>
      </w:pPr>
      <w:r w:rsidRPr="008313A0">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Pr>
          <w:i/>
        </w:rPr>
        <w:t>Ежемесячная сельская газета.</w:t>
      </w:r>
    </w:p>
    <w:p w:rsidR="00870C99" w:rsidRDefault="00870C99" w:rsidP="00870C99">
      <w:pPr>
        <w:jc w:val="right"/>
        <w:rPr>
          <w:i/>
        </w:rPr>
      </w:pPr>
      <w:r>
        <w:rPr>
          <w:i/>
        </w:rPr>
        <w:t>Издаётся с 2011года.</w:t>
      </w:r>
    </w:p>
    <w:p w:rsidR="00870C99" w:rsidRDefault="00870C99" w:rsidP="00870C99">
      <w:pPr>
        <w:ind w:left="720" w:hanging="1260"/>
        <w:jc w:val="right"/>
        <w:rPr>
          <w:i/>
        </w:rPr>
      </w:pPr>
      <w:r>
        <w:rPr>
          <w:i/>
        </w:rPr>
        <w:t>Распространяется в с.</w:t>
      </w:r>
      <w:r w:rsidR="00292758">
        <w:rPr>
          <w:i/>
        </w:rPr>
        <w:t xml:space="preserve"> </w:t>
      </w:r>
      <w:r>
        <w:rPr>
          <w:i/>
        </w:rPr>
        <w:t xml:space="preserve">Новомихайловка, </w:t>
      </w:r>
    </w:p>
    <w:p w:rsidR="00870C99" w:rsidRDefault="00870C99" w:rsidP="00870C99">
      <w:pPr>
        <w:ind w:left="720" w:hanging="1260"/>
        <w:jc w:val="right"/>
      </w:pPr>
      <w:r>
        <w:rPr>
          <w:i/>
        </w:rPr>
        <w:t>д.</w:t>
      </w:r>
      <w:r w:rsidR="00292758">
        <w:rPr>
          <w:i/>
        </w:rPr>
        <w:t xml:space="preserve"> </w:t>
      </w:r>
      <w:r>
        <w:rPr>
          <w:i/>
        </w:rPr>
        <w:t>Дубровино</w:t>
      </w:r>
      <w:r>
        <w:t xml:space="preserve"> </w:t>
      </w:r>
    </w:p>
    <w:p w:rsidR="00F64D2E" w:rsidRPr="000A0945" w:rsidRDefault="00F64D2E" w:rsidP="00870C99">
      <w:pPr>
        <w:ind w:left="720" w:hanging="1260"/>
        <w:jc w:val="right"/>
        <w:rPr>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F54A55" w:rsidRPr="000A0945" w:rsidTr="00BA7D0F">
        <w:trPr>
          <w:trHeight w:val="479"/>
        </w:trPr>
        <w:tc>
          <w:tcPr>
            <w:tcW w:w="3369" w:type="dxa"/>
            <w:vAlign w:val="center"/>
            <w:hideMark/>
          </w:tcPr>
          <w:p w:rsidR="00F54A55" w:rsidRPr="000A0945" w:rsidRDefault="001F0A62" w:rsidP="001F0A62">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12</w:t>
            </w:r>
            <w:r w:rsidR="00F54A55" w:rsidRPr="000A0945">
              <w:rPr>
                <w:rFonts w:ascii="Bookman Old Style" w:hAnsi="Bookman Old Style"/>
                <w:b/>
                <w:sz w:val="20"/>
                <w:szCs w:val="20"/>
                <w:u w:val="single"/>
              </w:rPr>
              <w:t xml:space="preserve"> </w:t>
            </w:r>
            <w:r w:rsidR="0070670D">
              <w:rPr>
                <w:rFonts w:ascii="Bookman Old Style" w:hAnsi="Bookman Old Style"/>
                <w:b/>
                <w:sz w:val="20"/>
                <w:szCs w:val="20"/>
                <w:u w:val="single"/>
              </w:rPr>
              <w:t xml:space="preserve"> </w:t>
            </w:r>
            <w:r>
              <w:rPr>
                <w:rFonts w:ascii="Bookman Old Style" w:hAnsi="Bookman Old Style"/>
                <w:b/>
                <w:sz w:val="20"/>
                <w:szCs w:val="20"/>
                <w:u w:val="single"/>
              </w:rPr>
              <w:t>мая</w:t>
            </w:r>
            <w:r w:rsidR="0016680C">
              <w:rPr>
                <w:rFonts w:ascii="Bookman Old Style" w:hAnsi="Bookman Old Style"/>
                <w:b/>
                <w:sz w:val="20"/>
                <w:szCs w:val="20"/>
                <w:u w:val="single"/>
              </w:rPr>
              <w:t xml:space="preserve"> </w:t>
            </w:r>
            <w:r w:rsidR="00F54A55" w:rsidRPr="000A0945">
              <w:rPr>
                <w:rFonts w:ascii="Bookman Old Style" w:hAnsi="Bookman Old Style"/>
                <w:b/>
                <w:sz w:val="20"/>
                <w:szCs w:val="20"/>
                <w:u w:val="single"/>
              </w:rPr>
              <w:t>202</w:t>
            </w:r>
            <w:r w:rsidR="00B5297D">
              <w:rPr>
                <w:rFonts w:ascii="Bookman Old Style" w:hAnsi="Bookman Old Style"/>
                <w:b/>
                <w:sz w:val="20"/>
                <w:szCs w:val="20"/>
                <w:u w:val="single"/>
              </w:rPr>
              <w:t>2</w:t>
            </w:r>
            <w:r w:rsidR="00F54A55" w:rsidRPr="000A0945">
              <w:rPr>
                <w:rFonts w:ascii="Bookman Old Style" w:hAnsi="Bookman Old Style"/>
                <w:b/>
                <w:sz w:val="20"/>
                <w:szCs w:val="20"/>
                <w:u w:val="single"/>
              </w:rPr>
              <w:t xml:space="preserve"> года             </w:t>
            </w:r>
          </w:p>
        </w:tc>
        <w:tc>
          <w:tcPr>
            <w:tcW w:w="4961" w:type="dxa"/>
            <w:vAlign w:val="center"/>
            <w:hideMark/>
          </w:tcPr>
          <w:p w:rsidR="00F54A55" w:rsidRPr="000A0945" w:rsidRDefault="00F54A55" w:rsidP="00BA7D0F">
            <w:pPr>
              <w:spacing w:before="100" w:beforeAutospacing="1" w:after="100" w:afterAutospacing="1"/>
              <w:ind w:left="43"/>
              <w:jc w:val="center"/>
              <w:rPr>
                <w:rFonts w:ascii="Bookman Old Style" w:hAnsi="Bookman Old Style"/>
                <w:b/>
                <w:sz w:val="20"/>
                <w:szCs w:val="20"/>
              </w:rPr>
            </w:pPr>
            <w:r w:rsidRPr="000A0945">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F54A55" w:rsidRPr="000A0945" w:rsidRDefault="00F54A55" w:rsidP="001F0A62">
            <w:pPr>
              <w:spacing w:before="100" w:beforeAutospacing="1" w:after="100" w:afterAutospacing="1"/>
              <w:ind w:right="-250"/>
              <w:rPr>
                <w:rFonts w:ascii="Bookman Old Style" w:hAnsi="Bookman Old Style"/>
                <w:b/>
                <w:sz w:val="20"/>
                <w:szCs w:val="20"/>
                <w:u w:val="single"/>
              </w:rPr>
            </w:pPr>
            <w:r w:rsidRPr="000A0945">
              <w:rPr>
                <w:rFonts w:ascii="Bookman Old Style" w:hAnsi="Bookman Old Style"/>
                <w:b/>
                <w:sz w:val="20"/>
                <w:szCs w:val="20"/>
                <w:u w:val="single"/>
              </w:rPr>
              <w:t xml:space="preserve">  № </w:t>
            </w:r>
            <w:r w:rsidR="00EC2784">
              <w:rPr>
                <w:rFonts w:ascii="Bookman Old Style" w:hAnsi="Bookman Old Style"/>
                <w:b/>
                <w:sz w:val="20"/>
                <w:szCs w:val="20"/>
                <w:u w:val="single"/>
              </w:rPr>
              <w:t>1</w:t>
            </w:r>
            <w:r w:rsidR="001F0A62">
              <w:rPr>
                <w:rFonts w:ascii="Bookman Old Style" w:hAnsi="Bookman Old Style"/>
                <w:b/>
                <w:sz w:val="20"/>
                <w:szCs w:val="20"/>
                <w:u w:val="single"/>
              </w:rPr>
              <w:t>4</w:t>
            </w:r>
            <w:r w:rsidRPr="000A0945">
              <w:rPr>
                <w:rFonts w:ascii="Bookman Old Style" w:hAnsi="Bookman Old Style"/>
                <w:b/>
                <w:sz w:val="20"/>
                <w:szCs w:val="20"/>
                <w:u w:val="single"/>
              </w:rPr>
              <w:t xml:space="preserve"> (</w:t>
            </w:r>
            <w:r w:rsidR="00AE5D28" w:rsidRPr="000A0945">
              <w:rPr>
                <w:rFonts w:ascii="Bookman Old Style" w:hAnsi="Bookman Old Style"/>
                <w:b/>
                <w:sz w:val="20"/>
                <w:szCs w:val="20"/>
                <w:u w:val="single"/>
              </w:rPr>
              <w:t>3</w:t>
            </w:r>
            <w:r w:rsidR="0016680C">
              <w:rPr>
                <w:rFonts w:ascii="Bookman Old Style" w:hAnsi="Bookman Old Style"/>
                <w:b/>
                <w:sz w:val="20"/>
                <w:szCs w:val="20"/>
                <w:u w:val="single"/>
              </w:rPr>
              <w:t>3</w:t>
            </w:r>
            <w:r w:rsidR="001F0A62">
              <w:rPr>
                <w:rFonts w:ascii="Bookman Old Style" w:hAnsi="Bookman Old Style"/>
                <w:b/>
                <w:sz w:val="20"/>
                <w:szCs w:val="20"/>
                <w:u w:val="single"/>
              </w:rPr>
              <w:t>5</w:t>
            </w:r>
            <w:r w:rsidRPr="000A0945">
              <w:rPr>
                <w:rFonts w:ascii="Bookman Old Style" w:hAnsi="Bookman Old Style"/>
                <w:b/>
                <w:sz w:val="20"/>
                <w:szCs w:val="20"/>
                <w:u w:val="single"/>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tblGrid>
      <w:tr w:rsidR="001F0A62" w:rsidRPr="0024369B" w:rsidTr="006C37F7">
        <w:trPr>
          <w:trHeight w:val="1375"/>
        </w:trPr>
        <w:tc>
          <w:tcPr>
            <w:tcW w:w="4640" w:type="dxa"/>
          </w:tcPr>
          <w:p w:rsidR="001F0A62" w:rsidRPr="0024369B" w:rsidRDefault="001F0A62" w:rsidP="006C37F7">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Главн</w:t>
            </w:r>
            <w:r>
              <w:rPr>
                <w:rFonts w:ascii="PT Astra Serif" w:hAnsi="PT Astra Serif"/>
                <w:bCs/>
                <w:color w:val="00B0F0"/>
                <w:spacing w:val="-1"/>
                <w:sz w:val="20"/>
                <w:szCs w:val="20"/>
              </w:rPr>
              <w:t>ым</w:t>
            </w:r>
            <w:r w:rsidRPr="0024369B">
              <w:rPr>
                <w:rFonts w:ascii="PT Astra Serif" w:hAnsi="PT Astra Serif"/>
                <w:bCs/>
                <w:color w:val="00B0F0"/>
                <w:spacing w:val="-1"/>
                <w:sz w:val="20"/>
                <w:szCs w:val="20"/>
              </w:rPr>
              <w:t xml:space="preserve"> управление</w:t>
            </w:r>
            <w:r>
              <w:rPr>
                <w:rFonts w:ascii="PT Astra Serif" w:hAnsi="PT Astra Serif"/>
                <w:bCs/>
                <w:color w:val="00B0F0"/>
                <w:spacing w:val="-1"/>
                <w:sz w:val="20"/>
                <w:szCs w:val="20"/>
              </w:rPr>
              <w:t>м</w:t>
            </w:r>
          </w:p>
          <w:p w:rsidR="001F0A62" w:rsidRPr="0024369B" w:rsidRDefault="001F0A62" w:rsidP="006C37F7">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 xml:space="preserve">Министерства юстиции Российской Федерации </w:t>
            </w:r>
          </w:p>
          <w:p w:rsidR="001F0A62" w:rsidRPr="0024369B" w:rsidRDefault="001F0A62" w:rsidP="006C37F7">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по Новосибирской области</w:t>
            </w:r>
          </w:p>
          <w:p w:rsidR="001F0A62" w:rsidRPr="0024369B" w:rsidRDefault="001F0A62" w:rsidP="006C37F7">
            <w:pPr>
              <w:jc w:val="center"/>
              <w:rPr>
                <w:rFonts w:ascii="PT Astra Serif" w:hAnsi="PT Astra Serif"/>
                <w:bCs/>
                <w:color w:val="00B0F0"/>
                <w:spacing w:val="-1"/>
                <w:sz w:val="20"/>
                <w:szCs w:val="20"/>
              </w:rPr>
            </w:pPr>
            <w:r w:rsidRPr="0024369B">
              <w:rPr>
                <w:rFonts w:ascii="PT Astra Serif" w:hAnsi="PT Astra Serif"/>
                <w:bCs/>
                <w:color w:val="00B0F0"/>
                <w:spacing w:val="-1"/>
                <w:sz w:val="20"/>
                <w:szCs w:val="20"/>
              </w:rPr>
              <w:t xml:space="preserve"> «</w:t>
            </w:r>
            <w:r>
              <w:rPr>
                <w:rFonts w:ascii="PT Astra Serif" w:hAnsi="PT Astra Serif"/>
                <w:bCs/>
                <w:color w:val="00B0F0"/>
                <w:spacing w:val="-1"/>
                <w:sz w:val="20"/>
                <w:szCs w:val="20"/>
              </w:rPr>
              <w:t>06</w:t>
            </w:r>
            <w:r w:rsidRPr="0024369B">
              <w:rPr>
                <w:rFonts w:ascii="PT Astra Serif" w:hAnsi="PT Astra Serif"/>
                <w:bCs/>
                <w:color w:val="00B0F0"/>
                <w:spacing w:val="-1"/>
                <w:sz w:val="20"/>
                <w:szCs w:val="20"/>
              </w:rPr>
              <w:t xml:space="preserve">» </w:t>
            </w:r>
            <w:r>
              <w:rPr>
                <w:rFonts w:ascii="PT Astra Serif" w:hAnsi="PT Astra Serif"/>
                <w:bCs/>
                <w:color w:val="00B0F0"/>
                <w:spacing w:val="-1"/>
                <w:sz w:val="20"/>
                <w:szCs w:val="20"/>
              </w:rPr>
              <w:t xml:space="preserve">мая </w:t>
            </w:r>
            <w:r w:rsidRPr="0024369B">
              <w:rPr>
                <w:rFonts w:ascii="PT Astra Serif" w:hAnsi="PT Astra Serif"/>
                <w:bCs/>
                <w:color w:val="00B0F0"/>
                <w:spacing w:val="-1"/>
                <w:sz w:val="20"/>
                <w:szCs w:val="20"/>
              </w:rPr>
              <w:t>202</w:t>
            </w:r>
            <w:r>
              <w:rPr>
                <w:rFonts w:ascii="PT Astra Serif" w:hAnsi="PT Astra Serif"/>
                <w:bCs/>
                <w:color w:val="00B0F0"/>
                <w:spacing w:val="-1"/>
                <w:sz w:val="20"/>
                <w:szCs w:val="20"/>
              </w:rPr>
              <w:t>2</w:t>
            </w:r>
            <w:r w:rsidRPr="0024369B">
              <w:rPr>
                <w:rFonts w:ascii="PT Astra Serif" w:hAnsi="PT Astra Serif"/>
                <w:bCs/>
                <w:color w:val="00B0F0"/>
                <w:spacing w:val="-1"/>
                <w:sz w:val="20"/>
                <w:szCs w:val="20"/>
              </w:rPr>
              <w:t>г.</w:t>
            </w:r>
          </w:p>
          <w:p w:rsidR="001F0A62" w:rsidRPr="0024369B" w:rsidRDefault="001F0A62" w:rsidP="006C37F7">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Зарегистрированы изменения в устав</w:t>
            </w:r>
          </w:p>
          <w:p w:rsidR="001F0A62" w:rsidRPr="0024369B" w:rsidRDefault="001F0A62" w:rsidP="006C37F7">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 xml:space="preserve">Государственный регистрационный </w:t>
            </w:r>
          </w:p>
          <w:p w:rsidR="001F0A62" w:rsidRPr="0024369B" w:rsidRDefault="001F0A62" w:rsidP="006C37F7">
            <w:pPr>
              <w:jc w:val="center"/>
              <w:rPr>
                <w:rFonts w:ascii="PT Astra Serif" w:hAnsi="PT Astra Serif"/>
                <w:b/>
                <w:bCs/>
                <w:color w:val="00B0F0"/>
                <w:spacing w:val="-1"/>
                <w:sz w:val="20"/>
                <w:szCs w:val="20"/>
              </w:rPr>
            </w:pPr>
            <w:r w:rsidRPr="0024369B">
              <w:rPr>
                <w:rFonts w:ascii="PT Astra Serif" w:hAnsi="PT Astra Serif"/>
                <w:b/>
                <w:bCs/>
                <w:color w:val="00B0F0"/>
                <w:spacing w:val="-1"/>
                <w:sz w:val="20"/>
                <w:szCs w:val="20"/>
              </w:rPr>
              <w:t xml:space="preserve">№ </w:t>
            </w:r>
            <w:r w:rsidRPr="0024369B">
              <w:rPr>
                <w:rFonts w:ascii="PT Astra Serif" w:hAnsi="PT Astra Serif"/>
                <w:b/>
                <w:bCs/>
                <w:color w:val="00B0F0"/>
                <w:spacing w:val="-1"/>
                <w:sz w:val="20"/>
                <w:szCs w:val="20"/>
                <w:lang w:val="en-US"/>
              </w:rPr>
              <w:t>RU</w:t>
            </w:r>
            <w:r w:rsidRPr="0024369B">
              <w:rPr>
                <w:rFonts w:ascii="PT Astra Serif" w:hAnsi="PT Astra Serif"/>
                <w:b/>
                <w:bCs/>
                <w:color w:val="00B0F0"/>
                <w:spacing w:val="-1"/>
                <w:sz w:val="20"/>
                <w:szCs w:val="20"/>
              </w:rPr>
              <w:t xml:space="preserve"> </w:t>
            </w:r>
            <w:r>
              <w:rPr>
                <w:rFonts w:ascii="PT Astra Serif" w:hAnsi="PT Astra Serif"/>
                <w:b/>
                <w:bCs/>
                <w:color w:val="00B0F0"/>
                <w:spacing w:val="-1"/>
                <w:sz w:val="20"/>
                <w:szCs w:val="20"/>
              </w:rPr>
              <w:t>545233142022001</w:t>
            </w:r>
          </w:p>
          <w:p w:rsidR="001F0A62" w:rsidRPr="0024369B" w:rsidRDefault="001F0A62" w:rsidP="006C37F7">
            <w:pPr>
              <w:jc w:val="center"/>
              <w:rPr>
                <w:rFonts w:ascii="PT Astra Serif" w:hAnsi="PT Astra Serif"/>
                <w:b/>
                <w:bCs/>
                <w:spacing w:val="-1"/>
                <w:sz w:val="20"/>
                <w:szCs w:val="20"/>
              </w:rPr>
            </w:pPr>
          </w:p>
        </w:tc>
      </w:tr>
    </w:tbl>
    <w:p w:rsidR="001F0A62" w:rsidRDefault="001F0A62" w:rsidP="001F0A62">
      <w:pPr>
        <w:jc w:val="center"/>
        <w:rPr>
          <w:rFonts w:ascii="PT Astra Serif" w:hAnsi="PT Astra Serif"/>
          <w:b/>
          <w:bCs/>
          <w:spacing w:val="-1"/>
          <w:sz w:val="20"/>
          <w:szCs w:val="20"/>
        </w:rPr>
      </w:pPr>
    </w:p>
    <w:p w:rsidR="001F0A62" w:rsidRPr="001F0A62" w:rsidRDefault="001F0A62" w:rsidP="001F0A62">
      <w:pPr>
        <w:jc w:val="center"/>
        <w:rPr>
          <w:rFonts w:ascii="PT Astra Serif" w:hAnsi="PT Astra Serif"/>
          <w:sz w:val="20"/>
          <w:szCs w:val="20"/>
        </w:rPr>
      </w:pPr>
      <w:r w:rsidRPr="001F0A62">
        <w:rPr>
          <w:rFonts w:ascii="PT Astra Serif" w:hAnsi="PT Astra Serif"/>
          <w:b/>
          <w:bCs/>
          <w:spacing w:val="-1"/>
          <w:sz w:val="20"/>
          <w:szCs w:val="20"/>
        </w:rPr>
        <w:t>СОВЕТ ДЕПУТАТОВ СЕЛЬСКОГО ПОСЕЛЕНИЯ</w:t>
      </w:r>
    </w:p>
    <w:p w:rsidR="001F0A62" w:rsidRPr="001F0A62" w:rsidRDefault="001F0A62" w:rsidP="001F0A62">
      <w:pPr>
        <w:shd w:val="clear" w:color="auto" w:fill="FFFFFF"/>
        <w:jc w:val="center"/>
        <w:rPr>
          <w:rFonts w:ascii="PT Astra Serif" w:hAnsi="PT Astra Serif"/>
          <w:b/>
          <w:bCs/>
          <w:spacing w:val="-1"/>
          <w:sz w:val="20"/>
          <w:szCs w:val="20"/>
        </w:rPr>
      </w:pPr>
      <w:r w:rsidRPr="001F0A62">
        <w:rPr>
          <w:rFonts w:ascii="PT Astra Serif" w:hAnsi="PT Astra Serif"/>
          <w:b/>
          <w:bCs/>
          <w:spacing w:val="-1"/>
          <w:sz w:val="20"/>
          <w:szCs w:val="20"/>
        </w:rPr>
        <w:t>НОВОМИХАЙЛОВСКОГО СЕЛЬСОВЕТА</w:t>
      </w:r>
    </w:p>
    <w:p w:rsidR="001F0A62" w:rsidRPr="001F0A62" w:rsidRDefault="001F0A62" w:rsidP="001F0A62">
      <w:pPr>
        <w:shd w:val="clear" w:color="auto" w:fill="FFFFFF"/>
        <w:jc w:val="center"/>
        <w:rPr>
          <w:rFonts w:ascii="PT Astra Serif" w:hAnsi="PT Astra Serif"/>
          <w:b/>
          <w:bCs/>
          <w:spacing w:val="-2"/>
          <w:sz w:val="20"/>
          <w:szCs w:val="20"/>
        </w:rPr>
      </w:pPr>
      <w:r w:rsidRPr="001F0A62">
        <w:rPr>
          <w:rFonts w:ascii="PT Astra Serif" w:hAnsi="PT Astra Serif"/>
          <w:b/>
          <w:bCs/>
          <w:spacing w:val="-2"/>
          <w:sz w:val="20"/>
          <w:szCs w:val="20"/>
        </w:rPr>
        <w:t>ТАТАРСКОГО МУНИЦИПАЛЬНОГО РАЙОНА</w:t>
      </w:r>
    </w:p>
    <w:p w:rsidR="001F0A62" w:rsidRPr="001F0A62" w:rsidRDefault="001F0A62" w:rsidP="001F0A62">
      <w:pPr>
        <w:shd w:val="clear" w:color="auto" w:fill="FFFFFF"/>
        <w:jc w:val="center"/>
        <w:rPr>
          <w:rFonts w:ascii="PT Astra Serif" w:hAnsi="PT Astra Serif"/>
          <w:sz w:val="20"/>
          <w:szCs w:val="20"/>
        </w:rPr>
      </w:pPr>
      <w:r w:rsidRPr="001F0A62">
        <w:rPr>
          <w:rFonts w:ascii="PT Astra Serif" w:hAnsi="PT Astra Serif"/>
          <w:b/>
          <w:bCs/>
          <w:spacing w:val="-2"/>
          <w:sz w:val="20"/>
          <w:szCs w:val="20"/>
        </w:rPr>
        <w:t xml:space="preserve"> НОВОСИБИРСКОЙ ОБЛАСТИ</w:t>
      </w:r>
    </w:p>
    <w:p w:rsidR="001F0A62" w:rsidRPr="001F0A62" w:rsidRDefault="001F0A62" w:rsidP="001F0A62">
      <w:pPr>
        <w:shd w:val="clear" w:color="auto" w:fill="FFFFFF"/>
        <w:jc w:val="center"/>
        <w:rPr>
          <w:rFonts w:ascii="PT Astra Serif" w:hAnsi="PT Astra Serif"/>
          <w:sz w:val="20"/>
          <w:szCs w:val="20"/>
        </w:rPr>
      </w:pPr>
      <w:r w:rsidRPr="001F0A62">
        <w:rPr>
          <w:rFonts w:ascii="PT Astra Serif" w:hAnsi="PT Astra Serif"/>
          <w:sz w:val="20"/>
          <w:szCs w:val="20"/>
        </w:rPr>
        <w:t>шестого созыва</w:t>
      </w:r>
    </w:p>
    <w:p w:rsidR="001F0A62" w:rsidRPr="001F0A62" w:rsidRDefault="001F0A62" w:rsidP="001F0A62">
      <w:pPr>
        <w:shd w:val="clear" w:color="auto" w:fill="FFFFFF"/>
        <w:jc w:val="center"/>
        <w:rPr>
          <w:rFonts w:ascii="PT Astra Serif" w:hAnsi="PT Astra Serif"/>
          <w:b/>
          <w:bCs/>
          <w:spacing w:val="-4"/>
          <w:w w:val="128"/>
          <w:sz w:val="20"/>
          <w:szCs w:val="20"/>
        </w:rPr>
      </w:pPr>
    </w:p>
    <w:p w:rsidR="001F0A62" w:rsidRPr="001F0A62" w:rsidRDefault="001F0A62" w:rsidP="001F0A62">
      <w:pPr>
        <w:shd w:val="clear" w:color="auto" w:fill="FFFFFF"/>
        <w:jc w:val="center"/>
        <w:rPr>
          <w:rFonts w:ascii="PT Astra Serif" w:hAnsi="PT Astra Serif"/>
          <w:sz w:val="20"/>
          <w:szCs w:val="20"/>
        </w:rPr>
      </w:pPr>
      <w:r w:rsidRPr="001F0A62">
        <w:rPr>
          <w:rFonts w:ascii="PT Astra Serif" w:hAnsi="PT Astra Serif"/>
          <w:b/>
          <w:bCs/>
          <w:spacing w:val="-4"/>
          <w:w w:val="128"/>
          <w:sz w:val="20"/>
          <w:szCs w:val="20"/>
        </w:rPr>
        <w:t>РЕШЕНИЕ</w:t>
      </w:r>
    </w:p>
    <w:p w:rsidR="001F0A62" w:rsidRPr="001F0A62" w:rsidRDefault="001F0A62" w:rsidP="001F0A62">
      <w:pPr>
        <w:shd w:val="clear" w:color="auto" w:fill="FFFFFF"/>
        <w:jc w:val="center"/>
        <w:rPr>
          <w:rFonts w:ascii="PT Astra Serif" w:hAnsi="PT Astra Serif"/>
          <w:sz w:val="20"/>
          <w:szCs w:val="20"/>
        </w:rPr>
      </w:pPr>
      <w:r w:rsidRPr="001F0A62">
        <w:rPr>
          <w:rFonts w:ascii="PT Astra Serif" w:hAnsi="PT Astra Serif"/>
          <w:sz w:val="20"/>
          <w:szCs w:val="20"/>
        </w:rPr>
        <w:t>(двадцать третьей сессии)</w:t>
      </w:r>
    </w:p>
    <w:p w:rsidR="001F0A62" w:rsidRPr="001F0A62" w:rsidRDefault="001F0A62" w:rsidP="001F0A62">
      <w:pPr>
        <w:shd w:val="clear" w:color="auto" w:fill="FFFFFF"/>
        <w:tabs>
          <w:tab w:val="left" w:pos="3677"/>
          <w:tab w:val="left" w:pos="8496"/>
        </w:tabs>
        <w:jc w:val="center"/>
        <w:rPr>
          <w:rFonts w:ascii="PT Astra Serif" w:hAnsi="PT Astra Serif"/>
          <w:b/>
          <w:sz w:val="20"/>
          <w:szCs w:val="20"/>
        </w:rPr>
      </w:pPr>
      <w:r w:rsidRPr="001F0A62">
        <w:rPr>
          <w:rFonts w:ascii="PT Astra Serif" w:hAnsi="PT Astra Serif"/>
          <w:b/>
          <w:sz w:val="20"/>
          <w:szCs w:val="20"/>
        </w:rPr>
        <w:t>28.03.2022 года</w:t>
      </w:r>
      <w:r w:rsidRPr="001F0A62">
        <w:rPr>
          <w:rFonts w:ascii="PT Astra Serif" w:hAnsi="PT Astra Serif"/>
          <w:b/>
          <w:sz w:val="20"/>
          <w:szCs w:val="20"/>
        </w:rPr>
        <w:tab/>
      </w:r>
      <w:r w:rsidRPr="001F0A62">
        <w:rPr>
          <w:rFonts w:ascii="PT Astra Serif" w:hAnsi="PT Astra Serif"/>
          <w:b/>
          <w:sz w:val="20"/>
          <w:szCs w:val="20"/>
        </w:rPr>
        <w:tab/>
      </w:r>
      <w:r w:rsidRPr="001F0A62">
        <w:rPr>
          <w:rFonts w:ascii="PT Astra Serif" w:hAnsi="PT Astra Serif"/>
          <w:b/>
          <w:iCs/>
          <w:spacing w:val="-22"/>
          <w:sz w:val="20"/>
          <w:szCs w:val="20"/>
        </w:rPr>
        <w:t>№  103</w:t>
      </w:r>
    </w:p>
    <w:p w:rsidR="001F0A62" w:rsidRPr="001F0A62" w:rsidRDefault="001F0A62" w:rsidP="001F0A62">
      <w:pPr>
        <w:ind w:right="-5"/>
        <w:jc w:val="center"/>
        <w:rPr>
          <w:rFonts w:ascii="PT Astra Serif" w:hAnsi="PT Astra Serif"/>
          <w:sz w:val="20"/>
          <w:szCs w:val="20"/>
        </w:rPr>
      </w:pPr>
    </w:p>
    <w:p w:rsidR="001F0A62" w:rsidRPr="001F0A62" w:rsidRDefault="001F0A62" w:rsidP="001F0A62">
      <w:pPr>
        <w:ind w:right="-5"/>
        <w:jc w:val="center"/>
        <w:rPr>
          <w:rFonts w:ascii="PT Astra Serif" w:hAnsi="PT Astra Serif"/>
          <w:sz w:val="20"/>
          <w:szCs w:val="20"/>
        </w:rPr>
      </w:pPr>
      <w:r w:rsidRPr="001F0A62">
        <w:rPr>
          <w:rFonts w:ascii="PT Astra Serif" w:hAnsi="PT Astra Serif"/>
          <w:sz w:val="20"/>
          <w:szCs w:val="20"/>
        </w:rPr>
        <w:t>с.Новомихайловка</w:t>
      </w:r>
    </w:p>
    <w:p w:rsidR="001F0A62" w:rsidRPr="001F0A62" w:rsidRDefault="001F0A62" w:rsidP="001F0A62">
      <w:pPr>
        <w:jc w:val="right"/>
        <w:rPr>
          <w:rFonts w:ascii="PT Astra Serif" w:hAnsi="PT Astra Serif"/>
          <w:b/>
          <w:bCs/>
          <w:spacing w:val="-1"/>
          <w:sz w:val="20"/>
          <w:szCs w:val="20"/>
        </w:rPr>
      </w:pPr>
    </w:p>
    <w:p w:rsidR="001F0A62" w:rsidRPr="001F0A62" w:rsidRDefault="001F0A62" w:rsidP="001F0A62">
      <w:pPr>
        <w:jc w:val="center"/>
        <w:rPr>
          <w:rFonts w:ascii="PT Astra Serif" w:hAnsi="PT Astra Serif"/>
          <w:b/>
          <w:sz w:val="20"/>
          <w:szCs w:val="20"/>
        </w:rPr>
      </w:pPr>
      <w:r w:rsidRPr="001F0A62">
        <w:rPr>
          <w:rFonts w:ascii="PT Astra Serif" w:hAnsi="PT Astra Serif"/>
          <w:b/>
          <w:sz w:val="20"/>
          <w:szCs w:val="20"/>
        </w:rPr>
        <w:t xml:space="preserve">О внесении изменений в Устав сельского поселения </w:t>
      </w:r>
    </w:p>
    <w:p w:rsidR="001F0A62" w:rsidRPr="001F0A62" w:rsidRDefault="001F0A62" w:rsidP="001F0A62">
      <w:pPr>
        <w:jc w:val="center"/>
        <w:rPr>
          <w:rFonts w:ascii="PT Astra Serif" w:hAnsi="PT Astra Serif"/>
          <w:b/>
          <w:sz w:val="20"/>
          <w:szCs w:val="20"/>
        </w:rPr>
      </w:pPr>
      <w:r w:rsidRPr="001F0A62">
        <w:rPr>
          <w:rFonts w:ascii="PT Astra Serif" w:hAnsi="PT Astra Serif"/>
          <w:b/>
          <w:sz w:val="20"/>
          <w:szCs w:val="20"/>
        </w:rPr>
        <w:t>Новомихайловского сельсовета Татарского муниципального района</w:t>
      </w:r>
    </w:p>
    <w:p w:rsidR="001F0A62" w:rsidRPr="001F0A62" w:rsidRDefault="001F0A62" w:rsidP="001F0A62">
      <w:pPr>
        <w:jc w:val="center"/>
        <w:rPr>
          <w:rFonts w:ascii="PT Astra Serif" w:hAnsi="PT Astra Serif"/>
          <w:b/>
          <w:bCs/>
          <w:spacing w:val="-1"/>
          <w:sz w:val="20"/>
          <w:szCs w:val="20"/>
        </w:rPr>
      </w:pPr>
      <w:r w:rsidRPr="001F0A62">
        <w:rPr>
          <w:rFonts w:ascii="PT Astra Serif" w:hAnsi="PT Astra Serif"/>
          <w:b/>
          <w:sz w:val="20"/>
          <w:szCs w:val="20"/>
        </w:rPr>
        <w:t xml:space="preserve"> Новосибирской области</w:t>
      </w:r>
    </w:p>
    <w:p w:rsidR="001F0A62" w:rsidRPr="001F0A62" w:rsidRDefault="001F0A62" w:rsidP="001F0A62">
      <w:pPr>
        <w:shd w:val="clear" w:color="auto" w:fill="FFFFFF"/>
        <w:tabs>
          <w:tab w:val="left" w:leader="underscore" w:pos="2179"/>
        </w:tabs>
        <w:ind w:firstLine="710"/>
        <w:jc w:val="both"/>
        <w:rPr>
          <w:rFonts w:ascii="PT Astra Serif" w:hAnsi="PT Astra Serif"/>
          <w:spacing w:val="-1"/>
          <w:sz w:val="20"/>
          <w:szCs w:val="20"/>
        </w:rPr>
      </w:pPr>
    </w:p>
    <w:p w:rsidR="001F0A62" w:rsidRPr="001F0A62" w:rsidRDefault="001F0A62" w:rsidP="001F0A62">
      <w:pPr>
        <w:shd w:val="clear" w:color="auto" w:fill="FFFFFF"/>
        <w:tabs>
          <w:tab w:val="left" w:leader="underscore" w:pos="2179"/>
        </w:tabs>
        <w:ind w:firstLine="710"/>
        <w:jc w:val="both"/>
        <w:rPr>
          <w:rFonts w:ascii="PT Astra Serif" w:hAnsi="PT Astra Serif"/>
          <w:spacing w:val="-1"/>
          <w:sz w:val="20"/>
          <w:szCs w:val="20"/>
        </w:rPr>
      </w:pPr>
      <w:r w:rsidRPr="001F0A62">
        <w:rPr>
          <w:rFonts w:ascii="PT Astra Serif" w:hAnsi="PT Astra Serif"/>
          <w:spacing w:val="-1"/>
          <w:sz w:val="20"/>
          <w:szCs w:val="20"/>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Новомихайловского сельсовета Татарского муниципального района Новосибирской области</w:t>
      </w:r>
    </w:p>
    <w:p w:rsidR="001F0A62" w:rsidRPr="001F0A62" w:rsidRDefault="001F0A62" w:rsidP="001F0A62">
      <w:pPr>
        <w:shd w:val="clear" w:color="auto" w:fill="FFFFFF"/>
        <w:tabs>
          <w:tab w:val="left" w:leader="underscore" w:pos="2179"/>
        </w:tabs>
        <w:ind w:firstLine="710"/>
        <w:jc w:val="both"/>
        <w:rPr>
          <w:rFonts w:ascii="PT Astra Serif" w:hAnsi="PT Astra Serif"/>
          <w:spacing w:val="-1"/>
          <w:sz w:val="20"/>
          <w:szCs w:val="20"/>
        </w:rPr>
      </w:pPr>
    </w:p>
    <w:p w:rsidR="001F0A62" w:rsidRPr="001F0A62" w:rsidRDefault="001F0A62" w:rsidP="001F0A62">
      <w:pPr>
        <w:shd w:val="clear" w:color="auto" w:fill="FFFFFF"/>
        <w:tabs>
          <w:tab w:val="left" w:leader="underscore" w:pos="2179"/>
        </w:tabs>
        <w:ind w:firstLine="710"/>
        <w:jc w:val="center"/>
        <w:rPr>
          <w:rFonts w:ascii="PT Astra Serif" w:hAnsi="PT Astra Serif"/>
          <w:b/>
          <w:spacing w:val="-1"/>
          <w:sz w:val="20"/>
          <w:szCs w:val="20"/>
        </w:rPr>
      </w:pPr>
      <w:r w:rsidRPr="001F0A62">
        <w:rPr>
          <w:rFonts w:ascii="PT Astra Serif" w:hAnsi="PT Astra Serif"/>
          <w:b/>
          <w:spacing w:val="-1"/>
          <w:sz w:val="20"/>
          <w:szCs w:val="20"/>
        </w:rPr>
        <w:t>РЕШИЛ:</w:t>
      </w:r>
    </w:p>
    <w:p w:rsidR="001F0A62" w:rsidRPr="001F0A62" w:rsidRDefault="001F0A62" w:rsidP="001F0A62">
      <w:pPr>
        <w:rPr>
          <w:rFonts w:ascii="PT Astra Serif" w:hAnsi="PT Astra Serif"/>
          <w:sz w:val="20"/>
          <w:szCs w:val="20"/>
        </w:rPr>
      </w:pPr>
    </w:p>
    <w:p w:rsidR="001F0A62" w:rsidRPr="001F0A62" w:rsidRDefault="001F0A62" w:rsidP="001F0A62">
      <w:pPr>
        <w:ind w:firstLine="709"/>
        <w:jc w:val="both"/>
        <w:rPr>
          <w:rFonts w:ascii="PT Astra Serif" w:hAnsi="PT Astra Serif"/>
          <w:sz w:val="20"/>
          <w:szCs w:val="20"/>
        </w:rPr>
      </w:pPr>
      <w:r w:rsidRPr="001F0A62">
        <w:rPr>
          <w:rFonts w:ascii="PT Astra Serif" w:hAnsi="PT Astra Serif"/>
          <w:spacing w:val="-21"/>
          <w:sz w:val="20"/>
          <w:szCs w:val="20"/>
        </w:rPr>
        <w:t>1.</w:t>
      </w:r>
      <w:r w:rsidRPr="001F0A62">
        <w:rPr>
          <w:rFonts w:ascii="PT Astra Serif" w:hAnsi="PT Astra Serif"/>
          <w:sz w:val="20"/>
          <w:szCs w:val="20"/>
        </w:rPr>
        <w:t xml:space="preserve"> В</w:t>
      </w:r>
      <w:r w:rsidRPr="001F0A62">
        <w:rPr>
          <w:rFonts w:ascii="PT Astra Serif" w:hAnsi="PT Astra Serif"/>
          <w:spacing w:val="1"/>
          <w:sz w:val="20"/>
          <w:szCs w:val="20"/>
        </w:rPr>
        <w:t>нести в Устав сельского поселения Новомихайловского сельсовета</w:t>
      </w:r>
      <w:r w:rsidRPr="001F0A62">
        <w:rPr>
          <w:rFonts w:ascii="PT Astra Serif" w:hAnsi="PT Astra Serif"/>
          <w:sz w:val="20"/>
          <w:szCs w:val="20"/>
        </w:rPr>
        <w:t xml:space="preserve"> </w:t>
      </w:r>
      <w:r w:rsidRPr="001F0A62">
        <w:rPr>
          <w:rFonts w:ascii="PT Astra Serif" w:hAnsi="PT Astra Serif"/>
          <w:spacing w:val="-1"/>
          <w:sz w:val="20"/>
          <w:szCs w:val="20"/>
        </w:rPr>
        <w:t xml:space="preserve">Татарского муниципального </w:t>
      </w:r>
      <w:r w:rsidRPr="001F0A62">
        <w:rPr>
          <w:rFonts w:ascii="PT Astra Serif" w:hAnsi="PT Astra Serif"/>
          <w:sz w:val="20"/>
          <w:szCs w:val="20"/>
        </w:rPr>
        <w:t xml:space="preserve"> района Новосибирской области следующие изменения:</w:t>
      </w:r>
    </w:p>
    <w:p w:rsidR="001F0A62" w:rsidRPr="001F0A62" w:rsidRDefault="001F0A62" w:rsidP="001F0A62">
      <w:pPr>
        <w:ind w:firstLine="567"/>
        <w:jc w:val="both"/>
        <w:rPr>
          <w:rFonts w:ascii="PT Astra Serif" w:hAnsi="PT Astra Serif"/>
          <w:b/>
          <w:sz w:val="20"/>
          <w:szCs w:val="20"/>
          <w:u w:val="single"/>
        </w:rPr>
      </w:pP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u w:val="single"/>
        </w:rPr>
        <w:t>Статья 5.</w:t>
      </w:r>
      <w:r w:rsidRPr="001F0A62">
        <w:rPr>
          <w:rFonts w:ascii="PT Astra Serif" w:hAnsi="PT Astra Serif"/>
          <w:b/>
          <w:sz w:val="20"/>
          <w:szCs w:val="20"/>
        </w:rPr>
        <w:t xml:space="preserve"> Вопросы местного значения Новомихайловского сельсовета</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пункт 5</w:t>
      </w:r>
      <w:r w:rsidRPr="001F0A62">
        <w:rPr>
          <w:rFonts w:ascii="PT Astra Serif" w:hAnsi="PT Astra Serif"/>
          <w:sz w:val="20"/>
          <w:szCs w:val="20"/>
        </w:rPr>
        <w:t xml:space="preserve"> изложить в следующей редакции:</w:t>
      </w:r>
    </w:p>
    <w:p w:rsidR="001F0A62" w:rsidRPr="001F0A62" w:rsidRDefault="001F0A62" w:rsidP="001F0A62">
      <w:pPr>
        <w:ind w:firstLine="709"/>
        <w:jc w:val="both"/>
        <w:rPr>
          <w:rFonts w:ascii="PT Astra Serif" w:hAnsi="PT Astra Serif"/>
          <w:i/>
          <w:sz w:val="20"/>
          <w:szCs w:val="20"/>
        </w:rPr>
      </w:pPr>
      <w:r w:rsidRPr="001F0A62">
        <w:rPr>
          <w:rFonts w:ascii="PT Astra Serif" w:hAnsi="PT Astra Serif"/>
          <w:i/>
          <w:sz w:val="20"/>
          <w:szCs w:val="20"/>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пункт 31</w:t>
      </w:r>
      <w:r w:rsidRPr="001F0A62">
        <w:rPr>
          <w:rFonts w:ascii="PT Astra Serif" w:hAnsi="PT Astra Serif"/>
          <w:sz w:val="20"/>
          <w:szCs w:val="20"/>
        </w:rPr>
        <w:t xml:space="preserve"> изложить в следующей редакции:</w:t>
      </w:r>
    </w:p>
    <w:p w:rsidR="001F0A62" w:rsidRPr="001F0A62" w:rsidRDefault="001F0A62" w:rsidP="001F0A62">
      <w:pPr>
        <w:ind w:firstLine="709"/>
        <w:jc w:val="both"/>
        <w:rPr>
          <w:rFonts w:ascii="PT Astra Serif" w:hAnsi="PT Astra Serif"/>
          <w:i/>
          <w:sz w:val="20"/>
          <w:szCs w:val="20"/>
        </w:rPr>
      </w:pPr>
      <w:r w:rsidRPr="001F0A62">
        <w:rPr>
          <w:rFonts w:ascii="PT Astra Serif" w:hAnsi="PT Astra Serif"/>
          <w:i/>
          <w:sz w:val="20"/>
          <w:szCs w:val="20"/>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1F0A62" w:rsidRPr="001F0A62" w:rsidRDefault="001F0A62" w:rsidP="001F0A62">
      <w:pPr>
        <w:ind w:firstLine="709"/>
        <w:jc w:val="both"/>
        <w:rPr>
          <w:rFonts w:ascii="PT Astra Serif" w:hAnsi="PT Astra Serif"/>
          <w:b/>
          <w:sz w:val="20"/>
          <w:szCs w:val="20"/>
          <w:u w:val="single"/>
        </w:rPr>
      </w:pP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u w:val="single"/>
        </w:rPr>
        <w:t>Статья 21.</w:t>
      </w:r>
      <w:r w:rsidRPr="001F0A62">
        <w:rPr>
          <w:rFonts w:ascii="PT Astra Serif" w:hAnsi="PT Astra Serif"/>
          <w:b/>
          <w:sz w:val="20"/>
          <w:szCs w:val="20"/>
        </w:rPr>
        <w:t xml:space="preserve"> Депутат Совета депутатов</w:t>
      </w: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rPr>
        <w:t xml:space="preserve">подпункт 7 пункта 5 </w:t>
      </w:r>
      <w:r w:rsidRPr="001F0A62">
        <w:rPr>
          <w:rFonts w:ascii="PT Astra Serif" w:hAnsi="PT Astra Serif"/>
          <w:sz w:val="20"/>
          <w:szCs w:val="20"/>
        </w:rPr>
        <w:t>изложить в следующей редакции:</w:t>
      </w:r>
    </w:p>
    <w:p w:rsidR="001F0A62" w:rsidRPr="001F0A62" w:rsidRDefault="001F0A62" w:rsidP="001F0A62">
      <w:pPr>
        <w:ind w:firstLine="709"/>
        <w:jc w:val="both"/>
        <w:rPr>
          <w:rFonts w:ascii="PT Astra Serif" w:hAnsi="PT Astra Serif"/>
          <w:b/>
          <w:i/>
          <w:sz w:val="20"/>
          <w:szCs w:val="20"/>
        </w:rPr>
      </w:pPr>
      <w:r w:rsidRPr="001F0A62">
        <w:rPr>
          <w:rFonts w:ascii="PT Astra Serif" w:hAnsi="PT Astra Serif"/>
          <w:i/>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0A62" w:rsidRPr="001F0A62" w:rsidRDefault="001F0A62" w:rsidP="001F0A62">
      <w:pPr>
        <w:ind w:firstLine="709"/>
        <w:jc w:val="both"/>
        <w:rPr>
          <w:rFonts w:ascii="PT Astra Serif" w:hAnsi="PT Astra Serif"/>
          <w:b/>
          <w:sz w:val="20"/>
          <w:szCs w:val="20"/>
          <w:u w:val="single"/>
        </w:rPr>
      </w:pP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u w:val="single"/>
        </w:rPr>
        <w:t>Статья 32.</w:t>
      </w:r>
      <w:r w:rsidRPr="001F0A62">
        <w:rPr>
          <w:rFonts w:ascii="PT Astra Serif" w:hAnsi="PT Astra Serif"/>
          <w:b/>
          <w:sz w:val="20"/>
          <w:szCs w:val="20"/>
        </w:rPr>
        <w:t xml:space="preserve"> Полномочия администрации</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пункт 6</w:t>
      </w:r>
      <w:r w:rsidRPr="001F0A62">
        <w:rPr>
          <w:rFonts w:ascii="PT Astra Serif" w:hAnsi="PT Astra Serif"/>
          <w:sz w:val="20"/>
          <w:szCs w:val="20"/>
        </w:rPr>
        <w:t xml:space="preserve"> изложить в следующей редакции:</w:t>
      </w:r>
    </w:p>
    <w:p w:rsidR="001F0A62" w:rsidRPr="001F0A62" w:rsidRDefault="001F0A62" w:rsidP="001F0A62">
      <w:pPr>
        <w:ind w:firstLine="709"/>
        <w:jc w:val="both"/>
        <w:rPr>
          <w:rFonts w:ascii="PT Astra Serif" w:hAnsi="PT Astra Serif"/>
          <w:i/>
          <w:sz w:val="20"/>
          <w:szCs w:val="20"/>
        </w:rPr>
      </w:pPr>
      <w:r w:rsidRPr="001F0A62">
        <w:rPr>
          <w:rFonts w:ascii="PT Astra Serif" w:hAnsi="PT Astra Serif"/>
          <w:i/>
          <w:sz w:val="20"/>
          <w:szCs w:val="20"/>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 xml:space="preserve">пункт 40 </w:t>
      </w:r>
      <w:r w:rsidRPr="001F0A62">
        <w:rPr>
          <w:rFonts w:ascii="PT Astra Serif" w:hAnsi="PT Astra Serif"/>
          <w:sz w:val="20"/>
          <w:szCs w:val="20"/>
        </w:rPr>
        <w:t>исключить;</w:t>
      </w:r>
    </w:p>
    <w:p w:rsidR="001F0A62" w:rsidRPr="001F0A62" w:rsidRDefault="001F0A62" w:rsidP="001F0A62">
      <w:pPr>
        <w:ind w:firstLine="709"/>
        <w:jc w:val="both"/>
        <w:rPr>
          <w:rFonts w:ascii="PT Astra Serif" w:hAnsi="PT Astra Serif"/>
          <w:i/>
          <w:sz w:val="20"/>
          <w:szCs w:val="20"/>
        </w:rPr>
      </w:pPr>
      <w:r w:rsidRPr="001F0A62">
        <w:rPr>
          <w:rFonts w:ascii="PT Astra Serif" w:hAnsi="PT Astra Serif"/>
          <w:b/>
          <w:sz w:val="20"/>
          <w:szCs w:val="20"/>
        </w:rPr>
        <w:t xml:space="preserve">пункт 41 </w:t>
      </w:r>
      <w:r w:rsidRPr="001F0A62">
        <w:rPr>
          <w:rFonts w:ascii="PT Astra Serif" w:hAnsi="PT Astra Serif"/>
          <w:sz w:val="20"/>
          <w:szCs w:val="20"/>
        </w:rPr>
        <w:t>исключить;</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пункт 45</w:t>
      </w:r>
      <w:r w:rsidRPr="001F0A62">
        <w:rPr>
          <w:rFonts w:ascii="PT Astra Serif" w:hAnsi="PT Astra Serif"/>
          <w:sz w:val="20"/>
          <w:szCs w:val="20"/>
        </w:rPr>
        <w:t xml:space="preserve"> изложить в следующей редакции: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«45)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1F0A62" w:rsidRPr="001F0A62" w:rsidRDefault="001F0A62" w:rsidP="001F0A62">
      <w:pPr>
        <w:ind w:firstLine="709"/>
        <w:jc w:val="both"/>
        <w:rPr>
          <w:rFonts w:ascii="PT Astra Serif" w:hAnsi="PT Astra Serif"/>
          <w:b/>
          <w:sz w:val="20"/>
          <w:szCs w:val="20"/>
          <w:u w:val="single"/>
        </w:rPr>
      </w:pP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u w:val="single"/>
        </w:rPr>
        <w:t xml:space="preserve">Статья 34. </w:t>
      </w:r>
      <w:r w:rsidRPr="001F0A62">
        <w:rPr>
          <w:rFonts w:ascii="PT Astra Serif" w:hAnsi="PT Astra Serif"/>
          <w:b/>
          <w:sz w:val="20"/>
          <w:szCs w:val="20"/>
        </w:rPr>
        <w:t>Муниципальный контроль</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Часть 1</w:t>
      </w:r>
      <w:r w:rsidRPr="001F0A62">
        <w:rPr>
          <w:rFonts w:ascii="PT Astra Serif" w:hAnsi="PT Astra Serif"/>
          <w:i/>
          <w:sz w:val="20"/>
          <w:szCs w:val="20"/>
        </w:rPr>
        <w:t xml:space="preserve"> </w:t>
      </w:r>
      <w:r w:rsidRPr="001F0A62">
        <w:rPr>
          <w:rFonts w:ascii="PT Astra Serif" w:hAnsi="PT Astra Serif"/>
          <w:sz w:val="20"/>
          <w:szCs w:val="20"/>
        </w:rPr>
        <w:t>изложить в следующей редакции:</w:t>
      </w:r>
    </w:p>
    <w:p w:rsidR="001F0A62" w:rsidRPr="001F0A62" w:rsidRDefault="001F0A62" w:rsidP="001F0A62">
      <w:pPr>
        <w:ind w:firstLine="709"/>
        <w:jc w:val="both"/>
        <w:rPr>
          <w:rFonts w:ascii="PT Astra Serif" w:hAnsi="PT Astra Serif"/>
          <w:i/>
          <w:sz w:val="20"/>
          <w:szCs w:val="20"/>
        </w:rPr>
      </w:pPr>
      <w:r w:rsidRPr="001F0A62">
        <w:rPr>
          <w:rFonts w:ascii="PT Astra Serif" w:hAnsi="PT Astra Serif"/>
          <w:i/>
          <w:sz w:val="20"/>
          <w:szCs w:val="20"/>
        </w:rPr>
        <w:t>«1.Под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rPr>
        <w:t xml:space="preserve">Часть 5 </w:t>
      </w:r>
      <w:r w:rsidRPr="001F0A62">
        <w:rPr>
          <w:rFonts w:ascii="PT Astra Serif" w:hAnsi="PT Astra Serif"/>
          <w:sz w:val="20"/>
          <w:szCs w:val="20"/>
        </w:rPr>
        <w:t>изложить в следующей редакции: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1F0A62" w:rsidRPr="001F0A62" w:rsidRDefault="001F0A62" w:rsidP="001F0A62">
      <w:pPr>
        <w:ind w:firstLine="709"/>
        <w:jc w:val="both"/>
        <w:rPr>
          <w:rFonts w:ascii="PT Astra Serif" w:hAnsi="PT Astra Serif"/>
          <w:b/>
          <w:sz w:val="20"/>
          <w:szCs w:val="20"/>
        </w:rPr>
      </w:pPr>
    </w:p>
    <w:p w:rsidR="001F0A62" w:rsidRPr="001F0A62" w:rsidRDefault="001F0A62" w:rsidP="001F0A62">
      <w:pPr>
        <w:ind w:firstLine="709"/>
        <w:jc w:val="both"/>
        <w:rPr>
          <w:rFonts w:ascii="PT Astra Serif" w:hAnsi="PT Astra Serif"/>
          <w:b/>
          <w:sz w:val="20"/>
          <w:szCs w:val="20"/>
        </w:rPr>
      </w:pPr>
      <w:r w:rsidRPr="001F0A62">
        <w:rPr>
          <w:rFonts w:ascii="PT Astra Serif" w:hAnsi="PT Astra Serif"/>
          <w:b/>
          <w:sz w:val="20"/>
          <w:szCs w:val="20"/>
          <w:u w:val="single"/>
        </w:rPr>
        <w:t xml:space="preserve">Статья 38.2. </w:t>
      </w:r>
      <w:r w:rsidRPr="001F0A62">
        <w:rPr>
          <w:rFonts w:ascii="PT Astra Serif" w:hAnsi="PT Astra Serif"/>
          <w:b/>
          <w:sz w:val="20"/>
          <w:szCs w:val="20"/>
        </w:rPr>
        <w:t>Финансовое и иное обеспечение реализации инициативных проектов</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b/>
          <w:sz w:val="20"/>
          <w:szCs w:val="20"/>
        </w:rPr>
        <w:t>Часть 1</w:t>
      </w:r>
      <w:r w:rsidRPr="001F0A62">
        <w:rPr>
          <w:rFonts w:ascii="PT Astra Serif" w:hAnsi="PT Astra Serif"/>
          <w:i/>
          <w:sz w:val="20"/>
          <w:szCs w:val="20"/>
        </w:rPr>
        <w:t xml:space="preserve"> </w:t>
      </w:r>
      <w:r w:rsidRPr="001F0A62">
        <w:rPr>
          <w:rFonts w:ascii="PT Astra Serif" w:hAnsi="PT Astra Serif"/>
          <w:sz w:val="20"/>
          <w:szCs w:val="20"/>
        </w:rPr>
        <w:t>изложить в следующей редакции:</w:t>
      </w:r>
    </w:p>
    <w:p w:rsidR="001F0A62" w:rsidRPr="001F0A62" w:rsidRDefault="001F0A62" w:rsidP="001F0A62">
      <w:pPr>
        <w:ind w:firstLine="709"/>
        <w:jc w:val="both"/>
        <w:rPr>
          <w:rFonts w:ascii="PT Astra Serif" w:hAnsi="PT Astra Serif"/>
          <w:i/>
          <w:sz w:val="20"/>
          <w:szCs w:val="20"/>
        </w:rPr>
      </w:pPr>
      <w:bookmarkStart w:id="0" w:name="sub_5611"/>
      <w:r w:rsidRPr="001F0A62">
        <w:rPr>
          <w:rFonts w:ascii="PT Astra Serif" w:hAnsi="PT Astra Serif"/>
          <w:i/>
          <w:sz w:val="20"/>
          <w:szCs w:val="20"/>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bookmarkEnd w:id="0"/>
    <w:p w:rsidR="001F0A62" w:rsidRPr="001F0A62" w:rsidRDefault="001F0A62" w:rsidP="001F0A62">
      <w:pPr>
        <w:ind w:firstLine="720"/>
        <w:jc w:val="both"/>
        <w:rPr>
          <w:rFonts w:ascii="PT Astra Serif" w:hAnsi="PT Astra Serif"/>
          <w:b/>
          <w:sz w:val="20"/>
          <w:szCs w:val="20"/>
        </w:rPr>
      </w:pPr>
    </w:p>
    <w:p w:rsidR="001F0A62" w:rsidRPr="001F0A62" w:rsidRDefault="001F0A62" w:rsidP="001F0A62">
      <w:pPr>
        <w:ind w:firstLine="720"/>
        <w:jc w:val="both"/>
        <w:rPr>
          <w:rFonts w:ascii="PT Astra Serif" w:hAnsi="PT Astra Serif"/>
          <w:b/>
          <w:sz w:val="20"/>
          <w:szCs w:val="20"/>
        </w:rPr>
      </w:pPr>
      <w:r w:rsidRPr="001F0A62">
        <w:rPr>
          <w:rFonts w:ascii="PT Astra Serif" w:hAnsi="PT Astra Serif"/>
          <w:b/>
          <w:sz w:val="20"/>
          <w:szCs w:val="20"/>
          <w:u w:val="single"/>
        </w:rPr>
        <w:t>Статья 44.</w:t>
      </w:r>
      <w:r w:rsidRPr="001F0A62">
        <w:rPr>
          <w:rFonts w:ascii="PT Astra Serif" w:hAnsi="PT Astra Serif"/>
          <w:b/>
          <w:sz w:val="20"/>
          <w:szCs w:val="20"/>
        </w:rPr>
        <w:t xml:space="preserve"> Внесение изменений и дополнений в Устав</w:t>
      </w:r>
    </w:p>
    <w:p w:rsidR="001F0A62" w:rsidRPr="001F0A62" w:rsidRDefault="001F0A62" w:rsidP="001F0A62">
      <w:pPr>
        <w:ind w:firstLine="720"/>
        <w:jc w:val="both"/>
        <w:rPr>
          <w:rFonts w:ascii="PT Astra Serif" w:hAnsi="PT Astra Serif"/>
          <w:sz w:val="20"/>
          <w:szCs w:val="20"/>
        </w:rPr>
      </w:pPr>
      <w:r w:rsidRPr="001F0A62">
        <w:rPr>
          <w:rFonts w:ascii="PT Astra Serif" w:hAnsi="PT Astra Serif"/>
          <w:sz w:val="20"/>
          <w:szCs w:val="20"/>
        </w:rPr>
        <w:t>изложить в следующей редакции: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3.Изменения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 xml:space="preserve">Изменения и дополнения, внесенные в Устав сельского поселения Новомихайловского сельсовета и предусматривающие создание контрольно-счетного органа Новомихайловского сельсовета, вступают в силу в </w:t>
      </w:r>
      <w:r w:rsidRPr="001F0A62">
        <w:rPr>
          <w:rFonts w:ascii="PT Astra Serif" w:hAnsi="PT Astra Serif"/>
          <w:i/>
          <w:sz w:val="20"/>
          <w:szCs w:val="20"/>
        </w:rPr>
        <w:lastRenderedPageBreak/>
        <w:t>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3.1. Изменения и дополнения в устав муниципального образования вносятся муниципальным правовым актом, который может оформляться:</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 xml:space="preserve">1) решением представительного органа муниципального образования, подписанным его председателем и Главой муниципального образования </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1F0A62" w:rsidRPr="001F0A62" w:rsidRDefault="001F0A62" w:rsidP="001F0A62">
      <w:pPr>
        <w:ind w:firstLine="720"/>
        <w:jc w:val="both"/>
        <w:rPr>
          <w:rFonts w:ascii="PT Astra Serif" w:hAnsi="PT Astra Serif"/>
          <w:i/>
          <w:sz w:val="20"/>
          <w:szCs w:val="20"/>
        </w:rPr>
      </w:pPr>
      <w:r w:rsidRPr="001F0A62">
        <w:rPr>
          <w:rFonts w:ascii="PT Astra Serif" w:hAnsi="PT Astra Serif"/>
          <w:i/>
          <w:sz w:val="20"/>
          <w:szCs w:val="20"/>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F0A62" w:rsidRPr="001F0A62" w:rsidRDefault="001F0A62" w:rsidP="001F0A62">
      <w:pPr>
        <w:ind w:firstLine="709"/>
        <w:jc w:val="both"/>
        <w:rPr>
          <w:rFonts w:ascii="PT Astra Serif" w:hAnsi="PT Astra Serif"/>
          <w:sz w:val="20"/>
          <w:szCs w:val="20"/>
        </w:rPr>
      </w:pPr>
    </w:p>
    <w:p w:rsidR="001F0A62" w:rsidRPr="001F0A62" w:rsidRDefault="001F0A62" w:rsidP="001F0A62">
      <w:pPr>
        <w:ind w:firstLine="709"/>
        <w:jc w:val="both"/>
        <w:rPr>
          <w:rFonts w:ascii="PT Astra Serif" w:hAnsi="PT Astra Serif"/>
          <w:sz w:val="20"/>
          <w:szCs w:val="20"/>
        </w:rPr>
      </w:pPr>
      <w:r w:rsidRPr="001F0A62">
        <w:rPr>
          <w:rFonts w:ascii="PT Astra Serif" w:hAnsi="PT Astra Serif"/>
          <w:sz w:val="20"/>
          <w:szCs w:val="20"/>
        </w:rPr>
        <w:t>2.В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Новомихайловского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F0A62" w:rsidRPr="001F0A62" w:rsidRDefault="001F0A62" w:rsidP="001F0A62">
      <w:pPr>
        <w:autoSpaceDE w:val="0"/>
        <w:autoSpaceDN w:val="0"/>
        <w:adjustRightInd w:val="0"/>
        <w:ind w:firstLine="709"/>
        <w:jc w:val="both"/>
        <w:rPr>
          <w:rFonts w:ascii="PT Astra Serif" w:hAnsi="PT Astra Serif"/>
          <w:i/>
          <w:sz w:val="20"/>
          <w:szCs w:val="20"/>
        </w:rPr>
      </w:pPr>
      <w:r w:rsidRPr="001F0A62">
        <w:rPr>
          <w:rFonts w:ascii="PT Astra Serif" w:hAnsi="PT Astra Serif"/>
          <w:sz w:val="20"/>
          <w:szCs w:val="20"/>
        </w:rPr>
        <w:t>3.Главе сельского поселения Новомихайловского сельсовета Татарского муниципального района Новосибирской области опубликовать муниципальный правовой акт Новомихайловского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1F0A62" w:rsidRPr="001F0A62" w:rsidRDefault="001F0A62" w:rsidP="001F0A62">
      <w:pPr>
        <w:autoSpaceDE w:val="0"/>
        <w:autoSpaceDN w:val="0"/>
        <w:adjustRightInd w:val="0"/>
        <w:ind w:firstLine="709"/>
        <w:jc w:val="both"/>
        <w:rPr>
          <w:rFonts w:ascii="PT Astra Serif" w:hAnsi="PT Astra Serif"/>
          <w:sz w:val="20"/>
          <w:szCs w:val="20"/>
        </w:rPr>
      </w:pPr>
      <w:r w:rsidRPr="001F0A62">
        <w:rPr>
          <w:rFonts w:ascii="PT Astra Serif" w:hAnsi="PT Astra Serif"/>
          <w:sz w:val="20"/>
          <w:szCs w:val="20"/>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сельского поселения Новомихайловского сельсовета 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1F0A62" w:rsidRPr="001F0A62" w:rsidRDefault="001F0A62" w:rsidP="001F0A62">
      <w:pPr>
        <w:ind w:firstLine="709"/>
        <w:jc w:val="both"/>
        <w:rPr>
          <w:rFonts w:ascii="PT Astra Serif" w:hAnsi="PT Astra Serif"/>
          <w:sz w:val="20"/>
          <w:szCs w:val="20"/>
        </w:rPr>
      </w:pPr>
      <w:r w:rsidRPr="001F0A62">
        <w:rPr>
          <w:rFonts w:ascii="PT Astra Serif" w:hAnsi="PT Astra Serif"/>
          <w:sz w:val="20"/>
          <w:szCs w:val="20"/>
        </w:rPr>
        <w:t>5.Настоящее решение вступает в силу после государственной регистрации и опубликования в «Новомихайловском вестнике».</w:t>
      </w:r>
    </w:p>
    <w:p w:rsidR="001F0A62" w:rsidRPr="001F0A62" w:rsidRDefault="001F0A62" w:rsidP="001F0A62">
      <w:pPr>
        <w:ind w:firstLine="709"/>
        <w:jc w:val="both"/>
        <w:rPr>
          <w:rFonts w:ascii="PT Astra Serif" w:hAnsi="PT Astra Serif"/>
          <w:sz w:val="20"/>
          <w:szCs w:val="20"/>
        </w:rPr>
      </w:pPr>
    </w:p>
    <w:p w:rsidR="001F0A62" w:rsidRPr="001F0A62" w:rsidRDefault="001F0A62" w:rsidP="001F0A62">
      <w:pPr>
        <w:ind w:firstLine="709"/>
        <w:jc w:val="both"/>
        <w:rPr>
          <w:rFonts w:ascii="PT Astra Serif" w:hAnsi="PT Astra Serif"/>
          <w:sz w:val="20"/>
          <w:szCs w:val="20"/>
        </w:rPr>
      </w:pPr>
    </w:p>
    <w:p w:rsidR="001F0A62" w:rsidRPr="001F0A62" w:rsidRDefault="001F0A62" w:rsidP="001F0A62">
      <w:pPr>
        <w:ind w:firstLine="709"/>
        <w:jc w:val="both"/>
        <w:rPr>
          <w:rFonts w:ascii="PT Astra Serif" w:hAnsi="PT Astra Serif"/>
          <w:sz w:val="20"/>
          <w:szCs w:val="20"/>
        </w:rPr>
      </w:pPr>
    </w:p>
    <w:tbl>
      <w:tblPr>
        <w:tblW w:w="0" w:type="auto"/>
        <w:tblLook w:val="04A0"/>
      </w:tblPr>
      <w:tblGrid>
        <w:gridCol w:w="5080"/>
        <w:gridCol w:w="5058"/>
      </w:tblGrid>
      <w:tr w:rsidR="001F0A62" w:rsidRPr="001F0A62" w:rsidTr="006C37F7">
        <w:tc>
          <w:tcPr>
            <w:tcW w:w="5210" w:type="dxa"/>
          </w:tcPr>
          <w:p w:rsidR="001F0A62" w:rsidRPr="001F0A62" w:rsidRDefault="001F0A62" w:rsidP="006C37F7">
            <w:pPr>
              <w:ind w:firstLine="709"/>
              <w:jc w:val="center"/>
              <w:rPr>
                <w:rFonts w:ascii="PT Astra Serif" w:hAnsi="PT Astra Serif"/>
                <w:sz w:val="20"/>
                <w:szCs w:val="20"/>
              </w:rPr>
            </w:pPr>
            <w:r w:rsidRPr="001F0A62">
              <w:rPr>
                <w:rFonts w:ascii="PT Astra Serif" w:hAnsi="PT Astra Serif"/>
                <w:sz w:val="20"/>
                <w:szCs w:val="20"/>
              </w:rPr>
              <w:t>Председатель Совета депутатов</w:t>
            </w:r>
          </w:p>
          <w:p w:rsidR="001F0A62" w:rsidRPr="001F0A62" w:rsidRDefault="001F0A62" w:rsidP="006C37F7">
            <w:pPr>
              <w:ind w:firstLine="709"/>
              <w:jc w:val="center"/>
              <w:rPr>
                <w:rFonts w:ascii="PT Astra Serif" w:hAnsi="PT Astra Serif"/>
                <w:sz w:val="20"/>
                <w:szCs w:val="20"/>
              </w:rPr>
            </w:pPr>
            <w:r w:rsidRPr="001F0A62">
              <w:rPr>
                <w:rFonts w:ascii="PT Astra Serif" w:hAnsi="PT Astra Serif"/>
                <w:sz w:val="20"/>
                <w:szCs w:val="20"/>
              </w:rPr>
              <w:t>сельского поселения Новомихайловского сельсовета</w:t>
            </w:r>
          </w:p>
          <w:p w:rsidR="001F0A62" w:rsidRPr="001F0A62" w:rsidRDefault="001F0A62" w:rsidP="006C37F7">
            <w:pPr>
              <w:ind w:firstLine="709"/>
              <w:jc w:val="center"/>
              <w:rPr>
                <w:rFonts w:ascii="PT Astra Serif" w:hAnsi="PT Astra Serif"/>
                <w:sz w:val="20"/>
                <w:szCs w:val="20"/>
                <w:vertAlign w:val="subscript"/>
              </w:rPr>
            </w:pPr>
            <w:r w:rsidRPr="001F0A62">
              <w:rPr>
                <w:rFonts w:ascii="PT Astra Serif" w:hAnsi="PT Astra Serif"/>
                <w:sz w:val="20"/>
                <w:szCs w:val="20"/>
              </w:rPr>
              <w:t>Татарского муниципального района Новосибирской области                                   _____________________С.А.Штенгауэр</w:t>
            </w:r>
          </w:p>
          <w:p w:rsidR="001F0A62" w:rsidRPr="001F0A62" w:rsidRDefault="001F0A62" w:rsidP="006C37F7">
            <w:pPr>
              <w:ind w:firstLine="709"/>
              <w:jc w:val="center"/>
              <w:rPr>
                <w:rFonts w:ascii="PT Astra Serif" w:hAnsi="PT Astra Serif"/>
                <w:sz w:val="20"/>
                <w:szCs w:val="20"/>
              </w:rPr>
            </w:pPr>
          </w:p>
          <w:p w:rsidR="001F0A62" w:rsidRPr="001F0A62" w:rsidRDefault="001F0A62" w:rsidP="006C37F7">
            <w:pPr>
              <w:jc w:val="center"/>
              <w:rPr>
                <w:rFonts w:ascii="PT Astra Serif" w:hAnsi="PT Astra Serif"/>
                <w:sz w:val="20"/>
                <w:szCs w:val="20"/>
              </w:rPr>
            </w:pPr>
          </w:p>
        </w:tc>
        <w:tc>
          <w:tcPr>
            <w:tcW w:w="5211" w:type="dxa"/>
          </w:tcPr>
          <w:p w:rsidR="001F0A62" w:rsidRPr="001F0A62" w:rsidRDefault="001F0A62" w:rsidP="006C37F7">
            <w:pPr>
              <w:ind w:firstLine="709"/>
              <w:jc w:val="center"/>
              <w:rPr>
                <w:rFonts w:ascii="PT Astra Serif" w:hAnsi="PT Astra Serif"/>
                <w:sz w:val="20"/>
                <w:szCs w:val="20"/>
              </w:rPr>
            </w:pPr>
            <w:r w:rsidRPr="001F0A62">
              <w:rPr>
                <w:rFonts w:ascii="PT Astra Serif" w:hAnsi="PT Astra Serif"/>
                <w:sz w:val="20"/>
                <w:szCs w:val="20"/>
              </w:rPr>
              <w:t>Глава сельского поселения Новомихайловского сельсовета</w:t>
            </w:r>
          </w:p>
          <w:p w:rsidR="001F0A62" w:rsidRPr="001F0A62" w:rsidRDefault="001F0A62" w:rsidP="006C37F7">
            <w:pPr>
              <w:ind w:firstLine="709"/>
              <w:jc w:val="center"/>
              <w:rPr>
                <w:rFonts w:ascii="PT Astra Serif" w:hAnsi="PT Astra Serif"/>
                <w:sz w:val="20"/>
                <w:szCs w:val="20"/>
              </w:rPr>
            </w:pPr>
            <w:r w:rsidRPr="001F0A62">
              <w:rPr>
                <w:rFonts w:ascii="PT Astra Serif" w:hAnsi="PT Astra Serif"/>
                <w:sz w:val="20"/>
                <w:szCs w:val="20"/>
              </w:rPr>
              <w:t xml:space="preserve">Татарского муниципального района Новосибирской области                                   </w:t>
            </w:r>
          </w:p>
          <w:p w:rsidR="001F0A62" w:rsidRPr="001F0A62" w:rsidRDefault="001F0A62" w:rsidP="006C37F7">
            <w:pPr>
              <w:ind w:firstLine="709"/>
              <w:jc w:val="center"/>
              <w:rPr>
                <w:rFonts w:ascii="PT Astra Serif" w:hAnsi="PT Astra Serif"/>
                <w:sz w:val="20"/>
                <w:szCs w:val="20"/>
              </w:rPr>
            </w:pPr>
          </w:p>
          <w:p w:rsidR="001F0A62" w:rsidRPr="001F0A62" w:rsidRDefault="001F0A62" w:rsidP="006C37F7">
            <w:pPr>
              <w:ind w:firstLine="709"/>
              <w:jc w:val="center"/>
              <w:rPr>
                <w:rFonts w:ascii="PT Astra Serif" w:hAnsi="PT Astra Serif"/>
                <w:sz w:val="20"/>
                <w:szCs w:val="20"/>
                <w:vertAlign w:val="subscript"/>
              </w:rPr>
            </w:pPr>
            <w:r w:rsidRPr="001F0A62">
              <w:rPr>
                <w:rFonts w:ascii="PT Astra Serif" w:hAnsi="PT Astra Serif"/>
                <w:sz w:val="20"/>
                <w:szCs w:val="20"/>
              </w:rPr>
              <w:t>____________________С.Н.Миклуха</w:t>
            </w:r>
          </w:p>
          <w:p w:rsidR="001F0A62" w:rsidRPr="001F0A62" w:rsidRDefault="001F0A62" w:rsidP="006C37F7">
            <w:pPr>
              <w:ind w:firstLine="709"/>
              <w:jc w:val="center"/>
              <w:rPr>
                <w:rFonts w:ascii="PT Astra Serif" w:hAnsi="PT Astra Serif"/>
                <w:sz w:val="20"/>
                <w:szCs w:val="20"/>
              </w:rPr>
            </w:pPr>
          </w:p>
          <w:p w:rsidR="001F0A62" w:rsidRPr="001F0A62" w:rsidRDefault="001F0A62" w:rsidP="006C37F7">
            <w:pPr>
              <w:jc w:val="center"/>
              <w:rPr>
                <w:rFonts w:ascii="PT Astra Serif" w:hAnsi="PT Astra Serif"/>
                <w:sz w:val="20"/>
                <w:szCs w:val="20"/>
              </w:rPr>
            </w:pPr>
          </w:p>
        </w:tc>
      </w:tr>
    </w:tbl>
    <w:p w:rsidR="001F0A62" w:rsidRPr="002C0790" w:rsidRDefault="001F0A62" w:rsidP="001F0A62">
      <w:pPr>
        <w:ind w:firstLine="708"/>
        <w:jc w:val="both"/>
        <w:rPr>
          <w:rFonts w:ascii="PT Astra Serif" w:hAnsi="PT Astra Serif"/>
          <w:sz w:val="20"/>
          <w:szCs w:val="20"/>
        </w:rPr>
      </w:pPr>
    </w:p>
    <w:p w:rsidR="001F0A62" w:rsidRPr="002C0790" w:rsidRDefault="002C0790" w:rsidP="001F0A62">
      <w:pPr>
        <w:ind w:firstLine="709"/>
        <w:jc w:val="both"/>
        <w:rPr>
          <w:rFonts w:ascii="Monotype Corsiva" w:hAnsi="Monotype Corsiva"/>
          <w:b/>
        </w:rPr>
      </w:pPr>
      <w:r w:rsidRPr="002C0790">
        <w:rPr>
          <w:rFonts w:ascii="Monotype Corsiva" w:hAnsi="Monotype Corsiva"/>
          <w:b/>
        </w:rPr>
        <w:t>Прокуратура разъясняет!</w:t>
      </w:r>
    </w:p>
    <w:p w:rsidR="002C0790" w:rsidRPr="002C0790" w:rsidRDefault="002C0790" w:rsidP="001F0A62">
      <w:pPr>
        <w:ind w:firstLine="709"/>
        <w:jc w:val="both"/>
        <w:rPr>
          <w:rFonts w:ascii="Monotype Corsiva" w:hAnsi="Monotype Corsiva"/>
          <w:b/>
        </w:rPr>
      </w:pPr>
    </w:p>
    <w:p w:rsidR="002C0790" w:rsidRPr="002C0790" w:rsidRDefault="002C0790" w:rsidP="002C0790">
      <w:pPr>
        <w:contextualSpacing/>
        <w:jc w:val="center"/>
        <w:rPr>
          <w:sz w:val="20"/>
          <w:szCs w:val="20"/>
        </w:rPr>
      </w:pPr>
      <w:r w:rsidRPr="002C0790">
        <w:rPr>
          <w:sz w:val="20"/>
          <w:szCs w:val="20"/>
        </w:rPr>
        <w:t xml:space="preserve">Деятельность межрайонной прокуратуры накануне празднования </w:t>
      </w:r>
    </w:p>
    <w:p w:rsidR="002C0790" w:rsidRPr="002C0790" w:rsidRDefault="002C0790" w:rsidP="002C0790">
      <w:pPr>
        <w:contextualSpacing/>
        <w:jc w:val="center"/>
        <w:rPr>
          <w:sz w:val="20"/>
          <w:szCs w:val="20"/>
        </w:rPr>
      </w:pPr>
      <w:r w:rsidRPr="002C0790">
        <w:rPr>
          <w:sz w:val="20"/>
          <w:szCs w:val="20"/>
        </w:rPr>
        <w:t>Дня Победы!</w:t>
      </w:r>
    </w:p>
    <w:p w:rsidR="002C0790" w:rsidRPr="002C0790" w:rsidRDefault="002C0790" w:rsidP="002C0790">
      <w:pPr>
        <w:contextualSpacing/>
        <w:jc w:val="center"/>
        <w:rPr>
          <w:sz w:val="20"/>
          <w:szCs w:val="20"/>
        </w:rPr>
      </w:pPr>
      <w:bookmarkStart w:id="1" w:name="_GoBack"/>
      <w:bookmarkEnd w:id="1"/>
    </w:p>
    <w:p w:rsidR="002C0790" w:rsidRPr="002C0790" w:rsidRDefault="002C0790" w:rsidP="002C0790">
      <w:pPr>
        <w:ind w:firstLine="709"/>
        <w:jc w:val="both"/>
        <w:rPr>
          <w:sz w:val="20"/>
          <w:szCs w:val="20"/>
        </w:rPr>
      </w:pPr>
      <w:r w:rsidRPr="002C0790">
        <w:rPr>
          <w:sz w:val="20"/>
          <w:szCs w:val="20"/>
        </w:rPr>
        <w:t>Татарской межрайонной прокуратурой проведен ряд мероприятий, приуроченных к празднованию Дня Победы.</w:t>
      </w:r>
    </w:p>
    <w:p w:rsidR="002C0790" w:rsidRPr="002C0790" w:rsidRDefault="002C0790" w:rsidP="002C0790">
      <w:pPr>
        <w:ind w:firstLine="709"/>
        <w:jc w:val="both"/>
        <w:rPr>
          <w:sz w:val="20"/>
          <w:szCs w:val="20"/>
        </w:rPr>
      </w:pPr>
      <w:r w:rsidRPr="002C0790">
        <w:rPr>
          <w:sz w:val="20"/>
          <w:szCs w:val="20"/>
        </w:rPr>
        <w:t>Так, с учениками МБОУ СОШ №9 28.04.2022 помощником прокурора Гориным М.А. проведена встреча в здании Татарской межрайонной прокуратуры, в ходе которой ученикам проведена экскурсия по музею прокуратуры, проведена лекция на тему «История создания органов прокуратуры России». Сотрудники прокуратуры ответили на вопросы учеников, рассказали о деятельности органов прокуратуры.</w:t>
      </w:r>
    </w:p>
    <w:p w:rsidR="002C0790" w:rsidRPr="002C0790" w:rsidRDefault="002C0790" w:rsidP="002C0790">
      <w:pPr>
        <w:ind w:firstLine="708"/>
        <w:jc w:val="both"/>
        <w:rPr>
          <w:sz w:val="20"/>
          <w:szCs w:val="20"/>
        </w:rPr>
      </w:pPr>
      <w:r w:rsidRPr="002C0790">
        <w:rPr>
          <w:sz w:val="20"/>
          <w:szCs w:val="20"/>
        </w:rPr>
        <w:t>6 мая 2022 года в двух учреждениях культуры района проведено 2 лекции-беседы приуроченные празднованию Дня Победы на темы: «Деятельность жителей Татарского района в период Великой Отечественной войны», «300-летие органов прокуратуры России».</w:t>
      </w:r>
    </w:p>
    <w:p w:rsidR="002C0790" w:rsidRPr="002C0790" w:rsidRDefault="002C0790" w:rsidP="002C0790">
      <w:pPr>
        <w:spacing w:line="240" w:lineRule="exact"/>
        <w:contextualSpacing/>
        <w:jc w:val="both"/>
        <w:rPr>
          <w:sz w:val="20"/>
          <w:szCs w:val="20"/>
        </w:rPr>
      </w:pPr>
    </w:p>
    <w:p w:rsidR="002C0790" w:rsidRPr="002C0790" w:rsidRDefault="002C0790" w:rsidP="002C0790">
      <w:pPr>
        <w:spacing w:line="240" w:lineRule="exact"/>
        <w:contextualSpacing/>
        <w:jc w:val="both"/>
        <w:rPr>
          <w:sz w:val="20"/>
          <w:szCs w:val="20"/>
        </w:rPr>
      </w:pPr>
      <w:r w:rsidRPr="002C0790">
        <w:rPr>
          <w:sz w:val="20"/>
          <w:szCs w:val="20"/>
        </w:rPr>
        <w:t>Помощник межрайонного прокурора</w:t>
      </w:r>
    </w:p>
    <w:p w:rsidR="002C0790" w:rsidRPr="002C0790" w:rsidRDefault="002C0790" w:rsidP="002C0790">
      <w:pPr>
        <w:spacing w:line="240" w:lineRule="exact"/>
        <w:contextualSpacing/>
        <w:jc w:val="both"/>
        <w:rPr>
          <w:sz w:val="20"/>
          <w:szCs w:val="20"/>
        </w:rPr>
      </w:pPr>
      <w:r w:rsidRPr="002C0790">
        <w:rPr>
          <w:sz w:val="20"/>
          <w:szCs w:val="20"/>
        </w:rPr>
        <w:t xml:space="preserve">юрист 1 класса </w:t>
      </w:r>
      <w:r w:rsidRPr="002C0790">
        <w:rPr>
          <w:sz w:val="20"/>
          <w:szCs w:val="20"/>
        </w:rPr>
        <w:tab/>
      </w:r>
      <w:r w:rsidRPr="002C0790">
        <w:rPr>
          <w:sz w:val="20"/>
          <w:szCs w:val="20"/>
        </w:rPr>
        <w:tab/>
      </w:r>
      <w:r w:rsidRPr="002C0790">
        <w:rPr>
          <w:sz w:val="20"/>
          <w:szCs w:val="20"/>
        </w:rPr>
        <w:tab/>
      </w:r>
      <w:r w:rsidRPr="002C0790">
        <w:rPr>
          <w:sz w:val="20"/>
          <w:szCs w:val="20"/>
        </w:rPr>
        <w:tab/>
      </w:r>
      <w:r w:rsidRPr="002C0790">
        <w:rPr>
          <w:sz w:val="20"/>
          <w:szCs w:val="20"/>
        </w:rPr>
        <w:tab/>
      </w:r>
      <w:r w:rsidRPr="002C0790">
        <w:rPr>
          <w:sz w:val="20"/>
          <w:szCs w:val="20"/>
        </w:rPr>
        <w:tab/>
      </w:r>
      <w:r w:rsidRPr="002C0790">
        <w:rPr>
          <w:sz w:val="20"/>
          <w:szCs w:val="20"/>
        </w:rPr>
        <w:tab/>
      </w:r>
      <w:r w:rsidRPr="002C0790">
        <w:rPr>
          <w:sz w:val="20"/>
          <w:szCs w:val="20"/>
        </w:rPr>
        <w:tab/>
        <w:t xml:space="preserve">          О.С. Толстов</w:t>
      </w:r>
    </w:p>
    <w:p w:rsidR="00EC2784" w:rsidRPr="002C0790"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EC2784" w:rsidRDefault="00EC278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8C3FF8" w:rsidRPr="00164876" w:rsidRDefault="008C3FF8" w:rsidP="0016680C">
      <w:pPr>
        <w:pStyle w:val="ae"/>
        <w:rPr>
          <w:rFonts w:ascii="PT Astra Serif" w:hAnsi="PT Astra Serif" w:cs="Arial"/>
          <w:sz w:val="20"/>
          <w:szCs w:val="20"/>
        </w:rPr>
      </w:pPr>
    </w:p>
    <w:tbl>
      <w:tblPr>
        <w:tblpPr w:leftFromText="180" w:rightFromText="180" w:vertAnchor="text" w:horzAnchor="margin" w:tblpY="848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2C0790" w:rsidRPr="00164876" w:rsidTr="002C0790">
        <w:trPr>
          <w:trHeight w:val="1564"/>
        </w:trPr>
        <w:tc>
          <w:tcPr>
            <w:tcW w:w="3227" w:type="dxa"/>
          </w:tcPr>
          <w:p w:rsidR="002C0790" w:rsidRPr="00164876" w:rsidRDefault="002C0790" w:rsidP="002C079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Учредитель:</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администрация </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Новомихайловского сельсовета</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Ответственный за выпуск:</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Логачёва Е.В.</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p>
        </w:tc>
        <w:tc>
          <w:tcPr>
            <w:tcW w:w="3402" w:type="dxa"/>
          </w:tcPr>
          <w:p w:rsidR="002C0790" w:rsidRPr="00164876" w:rsidRDefault="002C0790" w:rsidP="002C079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 xml:space="preserve">Наш адрес: </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632140 Новосибирская область </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Татарский район с.Новомихайловка ул.Учительская, 2 а</w:t>
            </w:r>
          </w:p>
        </w:tc>
        <w:tc>
          <w:tcPr>
            <w:tcW w:w="1231" w:type="dxa"/>
          </w:tcPr>
          <w:p w:rsidR="002C0790" w:rsidRPr="00164876" w:rsidRDefault="002C0790" w:rsidP="002C079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Тираж:</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 50 экз.</w:t>
            </w:r>
          </w:p>
        </w:tc>
        <w:tc>
          <w:tcPr>
            <w:tcW w:w="1037" w:type="dxa"/>
          </w:tcPr>
          <w:p w:rsidR="002C0790" w:rsidRPr="00164876" w:rsidRDefault="002C0790" w:rsidP="002C0790">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Телефон:</w:t>
            </w: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42-144</w:t>
            </w:r>
          </w:p>
          <w:p w:rsidR="002C0790" w:rsidRPr="00164876" w:rsidRDefault="002C0790" w:rsidP="002C0790">
            <w:pPr>
              <w:widowControl w:val="0"/>
              <w:autoSpaceDE w:val="0"/>
              <w:autoSpaceDN w:val="0"/>
              <w:adjustRightInd w:val="0"/>
              <w:ind w:right="-1"/>
              <w:rPr>
                <w:rFonts w:ascii="PT Astra Serif" w:hAnsi="PT Astra Serif"/>
                <w:i/>
                <w:sz w:val="20"/>
                <w:szCs w:val="20"/>
              </w:rPr>
            </w:pP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p>
        </w:tc>
        <w:tc>
          <w:tcPr>
            <w:tcW w:w="1418" w:type="dxa"/>
          </w:tcPr>
          <w:p w:rsidR="002C0790" w:rsidRPr="00164876" w:rsidRDefault="002C0790" w:rsidP="002C0790">
            <w:pPr>
              <w:widowControl w:val="0"/>
              <w:autoSpaceDE w:val="0"/>
              <w:autoSpaceDN w:val="0"/>
              <w:adjustRightInd w:val="0"/>
              <w:ind w:right="-1" w:hanging="390"/>
              <w:jc w:val="center"/>
              <w:rPr>
                <w:rFonts w:ascii="PT Astra Serif" w:hAnsi="PT Astra Serif"/>
                <w:i/>
                <w:sz w:val="20"/>
                <w:szCs w:val="20"/>
                <w:u w:val="single"/>
              </w:rPr>
            </w:pPr>
            <w:r w:rsidRPr="00164876">
              <w:rPr>
                <w:rFonts w:ascii="PT Astra Serif" w:hAnsi="PT Astra Serif"/>
                <w:i/>
                <w:sz w:val="20"/>
                <w:szCs w:val="20"/>
                <w:u w:val="single"/>
              </w:rPr>
              <w:t xml:space="preserve">    </w:t>
            </w:r>
            <w:r w:rsidRPr="00164876">
              <w:rPr>
                <w:rFonts w:ascii="PT Astra Serif" w:hAnsi="PT Astra Serif"/>
                <w:i/>
                <w:sz w:val="20"/>
                <w:szCs w:val="20"/>
              </w:rPr>
              <w:t xml:space="preserve">     </w:t>
            </w:r>
            <w:r w:rsidRPr="00164876">
              <w:rPr>
                <w:rFonts w:ascii="PT Astra Serif" w:hAnsi="PT Astra Serif"/>
                <w:i/>
                <w:sz w:val="20"/>
                <w:szCs w:val="20"/>
                <w:u w:val="single"/>
              </w:rPr>
              <w:t>бесплатно</w:t>
            </w:r>
          </w:p>
          <w:p w:rsidR="002C0790" w:rsidRPr="00164876" w:rsidRDefault="002C0790" w:rsidP="002C0790">
            <w:pPr>
              <w:widowControl w:val="0"/>
              <w:autoSpaceDE w:val="0"/>
              <w:autoSpaceDN w:val="0"/>
              <w:adjustRightInd w:val="0"/>
              <w:ind w:right="-1"/>
              <w:rPr>
                <w:rFonts w:ascii="PT Astra Serif" w:hAnsi="PT Astra Serif"/>
                <w:i/>
                <w:sz w:val="20"/>
                <w:szCs w:val="20"/>
              </w:rPr>
            </w:pPr>
          </w:p>
          <w:p w:rsidR="002C0790" w:rsidRPr="00164876" w:rsidRDefault="002C0790" w:rsidP="002C0790">
            <w:pPr>
              <w:widowControl w:val="0"/>
              <w:autoSpaceDE w:val="0"/>
              <w:autoSpaceDN w:val="0"/>
              <w:adjustRightInd w:val="0"/>
              <w:ind w:right="-1"/>
              <w:jc w:val="center"/>
              <w:rPr>
                <w:rFonts w:ascii="PT Astra Serif" w:hAnsi="PT Astra Serif"/>
                <w:i/>
                <w:sz w:val="20"/>
                <w:szCs w:val="20"/>
              </w:rPr>
            </w:pPr>
          </w:p>
        </w:tc>
      </w:tr>
    </w:tbl>
    <w:p w:rsidR="00164876" w:rsidRDefault="00164876" w:rsidP="00164876">
      <w:pPr>
        <w:jc w:val="center"/>
        <w:rPr>
          <w:rFonts w:ascii="PT Astra Serif" w:hAnsi="PT Astra Serif"/>
          <w:sz w:val="20"/>
          <w:szCs w:val="20"/>
        </w:rPr>
      </w:pPr>
    </w:p>
    <w:sectPr w:rsidR="00164876" w:rsidSect="00292758">
      <w:footerReference w:type="default" r:id="rId8"/>
      <w:pgSz w:w="11906" w:h="16838"/>
      <w:pgMar w:top="426" w:right="566"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590" w:rsidRDefault="00031590" w:rsidP="00870C99">
      <w:r>
        <w:separator/>
      </w:r>
    </w:p>
  </w:endnote>
  <w:endnote w:type="continuationSeparator" w:id="1">
    <w:p w:rsidR="00031590" w:rsidRDefault="00031590" w:rsidP="00870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A3" w:rsidRDefault="008313A0">
    <w:pPr>
      <w:pStyle w:val="a5"/>
      <w:jc w:val="right"/>
    </w:pPr>
    <w:fldSimple w:instr=" PAGE   \* MERGEFORMAT ">
      <w:r w:rsidR="002C0790">
        <w:rPr>
          <w:noProof/>
        </w:rPr>
        <w:t>3</w:t>
      </w:r>
    </w:fldSimple>
  </w:p>
  <w:p w:rsidR="001C3FA3" w:rsidRDefault="001C3F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590" w:rsidRDefault="00031590" w:rsidP="00870C99">
      <w:r>
        <w:separator/>
      </w:r>
    </w:p>
  </w:footnote>
  <w:footnote w:type="continuationSeparator" w:id="1">
    <w:p w:rsidR="00031590" w:rsidRDefault="00031590"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2825724"/>
    <w:multiLevelType w:val="hybridMultilevel"/>
    <w:tmpl w:val="9FD66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4833B0"/>
    <w:multiLevelType w:val="multilevel"/>
    <w:tmpl w:val="42C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026FFC"/>
    <w:multiLevelType w:val="multilevel"/>
    <w:tmpl w:val="C36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53DE"/>
    <w:rsid w:val="00011DF3"/>
    <w:rsid w:val="00012815"/>
    <w:rsid w:val="00012B49"/>
    <w:rsid w:val="00031590"/>
    <w:rsid w:val="000364EA"/>
    <w:rsid w:val="00060B13"/>
    <w:rsid w:val="000627BE"/>
    <w:rsid w:val="00064EBF"/>
    <w:rsid w:val="000940CA"/>
    <w:rsid w:val="000A0022"/>
    <w:rsid w:val="000A0945"/>
    <w:rsid w:val="000B176E"/>
    <w:rsid w:val="000B34C4"/>
    <w:rsid w:val="000B44C7"/>
    <w:rsid w:val="000B7575"/>
    <w:rsid w:val="000D258C"/>
    <w:rsid w:val="000E01BD"/>
    <w:rsid w:val="000F2939"/>
    <w:rsid w:val="000F69F7"/>
    <w:rsid w:val="00107D19"/>
    <w:rsid w:val="0011087F"/>
    <w:rsid w:val="001115A8"/>
    <w:rsid w:val="00111EC7"/>
    <w:rsid w:val="00117735"/>
    <w:rsid w:val="0012676E"/>
    <w:rsid w:val="00136E68"/>
    <w:rsid w:val="00147BF5"/>
    <w:rsid w:val="00150E2D"/>
    <w:rsid w:val="0016012C"/>
    <w:rsid w:val="00160508"/>
    <w:rsid w:val="00164876"/>
    <w:rsid w:val="001667AE"/>
    <w:rsid w:val="0016680C"/>
    <w:rsid w:val="00172C84"/>
    <w:rsid w:val="00184778"/>
    <w:rsid w:val="001A5EF7"/>
    <w:rsid w:val="001B6D10"/>
    <w:rsid w:val="001C0511"/>
    <w:rsid w:val="001C3FA3"/>
    <w:rsid w:val="001D7D1E"/>
    <w:rsid w:val="001E0DC8"/>
    <w:rsid w:val="001E4EAB"/>
    <w:rsid w:val="001E5238"/>
    <w:rsid w:val="001F0A62"/>
    <w:rsid w:val="001F1390"/>
    <w:rsid w:val="001F49EE"/>
    <w:rsid w:val="00217069"/>
    <w:rsid w:val="00222DA6"/>
    <w:rsid w:val="0022552D"/>
    <w:rsid w:val="002259D9"/>
    <w:rsid w:val="002275FF"/>
    <w:rsid w:val="002303A9"/>
    <w:rsid w:val="0023408D"/>
    <w:rsid w:val="00244698"/>
    <w:rsid w:val="00247452"/>
    <w:rsid w:val="00252601"/>
    <w:rsid w:val="0026309F"/>
    <w:rsid w:val="00273D89"/>
    <w:rsid w:val="00277BAE"/>
    <w:rsid w:val="00286B31"/>
    <w:rsid w:val="002902C1"/>
    <w:rsid w:val="002915D7"/>
    <w:rsid w:val="00292758"/>
    <w:rsid w:val="002A4EC2"/>
    <w:rsid w:val="002A7714"/>
    <w:rsid w:val="002A7AF9"/>
    <w:rsid w:val="002B41D9"/>
    <w:rsid w:val="002B5299"/>
    <w:rsid w:val="002C0790"/>
    <w:rsid w:val="002C24ED"/>
    <w:rsid w:val="0031136E"/>
    <w:rsid w:val="0032062E"/>
    <w:rsid w:val="00346487"/>
    <w:rsid w:val="003464AE"/>
    <w:rsid w:val="00350158"/>
    <w:rsid w:val="00350A07"/>
    <w:rsid w:val="00354440"/>
    <w:rsid w:val="00354BA8"/>
    <w:rsid w:val="00360233"/>
    <w:rsid w:val="00362207"/>
    <w:rsid w:val="00362842"/>
    <w:rsid w:val="00363455"/>
    <w:rsid w:val="0036423A"/>
    <w:rsid w:val="00367F5C"/>
    <w:rsid w:val="00371A7E"/>
    <w:rsid w:val="003721CB"/>
    <w:rsid w:val="00376B75"/>
    <w:rsid w:val="00381A61"/>
    <w:rsid w:val="00390EFB"/>
    <w:rsid w:val="003B1086"/>
    <w:rsid w:val="003B1A5B"/>
    <w:rsid w:val="003C0A63"/>
    <w:rsid w:val="003C3BEC"/>
    <w:rsid w:val="003C5FF6"/>
    <w:rsid w:val="003D3378"/>
    <w:rsid w:val="003D7B60"/>
    <w:rsid w:val="003E1737"/>
    <w:rsid w:val="003E3DD2"/>
    <w:rsid w:val="004018E0"/>
    <w:rsid w:val="00403705"/>
    <w:rsid w:val="00410395"/>
    <w:rsid w:val="0041789F"/>
    <w:rsid w:val="00420A55"/>
    <w:rsid w:val="00421986"/>
    <w:rsid w:val="00422F11"/>
    <w:rsid w:val="00434CD1"/>
    <w:rsid w:val="00444178"/>
    <w:rsid w:val="00444908"/>
    <w:rsid w:val="0044687B"/>
    <w:rsid w:val="00452014"/>
    <w:rsid w:val="00476B98"/>
    <w:rsid w:val="00494026"/>
    <w:rsid w:val="00494563"/>
    <w:rsid w:val="00497619"/>
    <w:rsid w:val="004B0981"/>
    <w:rsid w:val="004C36B7"/>
    <w:rsid w:val="004F7E1F"/>
    <w:rsid w:val="005000CF"/>
    <w:rsid w:val="005075E5"/>
    <w:rsid w:val="005234D4"/>
    <w:rsid w:val="00551CBF"/>
    <w:rsid w:val="00552AA9"/>
    <w:rsid w:val="005533C3"/>
    <w:rsid w:val="00554700"/>
    <w:rsid w:val="00562688"/>
    <w:rsid w:val="00565ABD"/>
    <w:rsid w:val="005859E5"/>
    <w:rsid w:val="00592CD5"/>
    <w:rsid w:val="00594EF1"/>
    <w:rsid w:val="005A4933"/>
    <w:rsid w:val="005C41A4"/>
    <w:rsid w:val="005C48C7"/>
    <w:rsid w:val="005C5154"/>
    <w:rsid w:val="005D28D6"/>
    <w:rsid w:val="005D3F39"/>
    <w:rsid w:val="005D6800"/>
    <w:rsid w:val="005E7353"/>
    <w:rsid w:val="005F3604"/>
    <w:rsid w:val="005F471B"/>
    <w:rsid w:val="005F4C04"/>
    <w:rsid w:val="005F6725"/>
    <w:rsid w:val="005F6740"/>
    <w:rsid w:val="0061685B"/>
    <w:rsid w:val="00630F67"/>
    <w:rsid w:val="00632D7A"/>
    <w:rsid w:val="00642200"/>
    <w:rsid w:val="00645EDE"/>
    <w:rsid w:val="00647D56"/>
    <w:rsid w:val="0066102A"/>
    <w:rsid w:val="00670CA1"/>
    <w:rsid w:val="0067221B"/>
    <w:rsid w:val="006755B1"/>
    <w:rsid w:val="00676824"/>
    <w:rsid w:val="006812F5"/>
    <w:rsid w:val="0068418F"/>
    <w:rsid w:val="0069042A"/>
    <w:rsid w:val="006905A7"/>
    <w:rsid w:val="00697C12"/>
    <w:rsid w:val="006A057C"/>
    <w:rsid w:val="006A2AC5"/>
    <w:rsid w:val="006A36EE"/>
    <w:rsid w:val="006A66D7"/>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671B"/>
    <w:rsid w:val="00743718"/>
    <w:rsid w:val="00755021"/>
    <w:rsid w:val="007666C6"/>
    <w:rsid w:val="00771824"/>
    <w:rsid w:val="007812F6"/>
    <w:rsid w:val="007868E9"/>
    <w:rsid w:val="007876D8"/>
    <w:rsid w:val="00787878"/>
    <w:rsid w:val="00790369"/>
    <w:rsid w:val="00790F76"/>
    <w:rsid w:val="007931C6"/>
    <w:rsid w:val="007A2901"/>
    <w:rsid w:val="007A5F15"/>
    <w:rsid w:val="007B5554"/>
    <w:rsid w:val="007D0211"/>
    <w:rsid w:val="007F7EDD"/>
    <w:rsid w:val="00803493"/>
    <w:rsid w:val="00805DF6"/>
    <w:rsid w:val="00810EAD"/>
    <w:rsid w:val="00811C8B"/>
    <w:rsid w:val="00820913"/>
    <w:rsid w:val="00823DAB"/>
    <w:rsid w:val="00825C40"/>
    <w:rsid w:val="008273A8"/>
    <w:rsid w:val="008313A0"/>
    <w:rsid w:val="0083378C"/>
    <w:rsid w:val="00833A54"/>
    <w:rsid w:val="00835BAD"/>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393A"/>
    <w:rsid w:val="00894283"/>
    <w:rsid w:val="008964D2"/>
    <w:rsid w:val="008A1379"/>
    <w:rsid w:val="008A2BDA"/>
    <w:rsid w:val="008A52FD"/>
    <w:rsid w:val="008C3FF8"/>
    <w:rsid w:val="008C5276"/>
    <w:rsid w:val="008C6B54"/>
    <w:rsid w:val="008E392D"/>
    <w:rsid w:val="008E4060"/>
    <w:rsid w:val="008F5348"/>
    <w:rsid w:val="009012F6"/>
    <w:rsid w:val="00906307"/>
    <w:rsid w:val="009149D2"/>
    <w:rsid w:val="00923DFD"/>
    <w:rsid w:val="009427E2"/>
    <w:rsid w:val="00946741"/>
    <w:rsid w:val="00950D21"/>
    <w:rsid w:val="00955AE7"/>
    <w:rsid w:val="00957174"/>
    <w:rsid w:val="0095748D"/>
    <w:rsid w:val="00957C7B"/>
    <w:rsid w:val="00961361"/>
    <w:rsid w:val="00963E1E"/>
    <w:rsid w:val="00974093"/>
    <w:rsid w:val="009742A2"/>
    <w:rsid w:val="00974C53"/>
    <w:rsid w:val="009818AE"/>
    <w:rsid w:val="00986C30"/>
    <w:rsid w:val="00997122"/>
    <w:rsid w:val="009A1AFE"/>
    <w:rsid w:val="009A440D"/>
    <w:rsid w:val="009C08BB"/>
    <w:rsid w:val="009C1555"/>
    <w:rsid w:val="009C780A"/>
    <w:rsid w:val="009C7A98"/>
    <w:rsid w:val="009D2B1C"/>
    <w:rsid w:val="009D3088"/>
    <w:rsid w:val="009D69A9"/>
    <w:rsid w:val="009D7C9E"/>
    <w:rsid w:val="009E1858"/>
    <w:rsid w:val="009E3E91"/>
    <w:rsid w:val="00A01615"/>
    <w:rsid w:val="00A12349"/>
    <w:rsid w:val="00A13004"/>
    <w:rsid w:val="00A1322C"/>
    <w:rsid w:val="00A20A9B"/>
    <w:rsid w:val="00A2125C"/>
    <w:rsid w:val="00A23307"/>
    <w:rsid w:val="00A45408"/>
    <w:rsid w:val="00A53EDC"/>
    <w:rsid w:val="00A54B61"/>
    <w:rsid w:val="00A75500"/>
    <w:rsid w:val="00A812FC"/>
    <w:rsid w:val="00A85B8E"/>
    <w:rsid w:val="00A903F0"/>
    <w:rsid w:val="00A952ED"/>
    <w:rsid w:val="00AA0D8A"/>
    <w:rsid w:val="00AA67AA"/>
    <w:rsid w:val="00AB0F67"/>
    <w:rsid w:val="00AB1BF0"/>
    <w:rsid w:val="00AC03F1"/>
    <w:rsid w:val="00AC188B"/>
    <w:rsid w:val="00AC4724"/>
    <w:rsid w:val="00AC5450"/>
    <w:rsid w:val="00AD09AD"/>
    <w:rsid w:val="00AE1D8A"/>
    <w:rsid w:val="00AE2261"/>
    <w:rsid w:val="00AE5D28"/>
    <w:rsid w:val="00AE6DD0"/>
    <w:rsid w:val="00B01A58"/>
    <w:rsid w:val="00B06B22"/>
    <w:rsid w:val="00B11A45"/>
    <w:rsid w:val="00B21B7B"/>
    <w:rsid w:val="00B470BD"/>
    <w:rsid w:val="00B47E03"/>
    <w:rsid w:val="00B5297D"/>
    <w:rsid w:val="00B55142"/>
    <w:rsid w:val="00B601FC"/>
    <w:rsid w:val="00B603FA"/>
    <w:rsid w:val="00B652E8"/>
    <w:rsid w:val="00B70A18"/>
    <w:rsid w:val="00B70E88"/>
    <w:rsid w:val="00B8308E"/>
    <w:rsid w:val="00B95623"/>
    <w:rsid w:val="00BA7D0F"/>
    <w:rsid w:val="00BB06BF"/>
    <w:rsid w:val="00BB2202"/>
    <w:rsid w:val="00BD48CC"/>
    <w:rsid w:val="00BE1BC7"/>
    <w:rsid w:val="00BF3B83"/>
    <w:rsid w:val="00C00195"/>
    <w:rsid w:val="00C007CE"/>
    <w:rsid w:val="00C05A0D"/>
    <w:rsid w:val="00C14432"/>
    <w:rsid w:val="00C1444E"/>
    <w:rsid w:val="00C25B16"/>
    <w:rsid w:val="00C300DC"/>
    <w:rsid w:val="00C34F98"/>
    <w:rsid w:val="00C40E29"/>
    <w:rsid w:val="00C41ABB"/>
    <w:rsid w:val="00C41C89"/>
    <w:rsid w:val="00C41E8C"/>
    <w:rsid w:val="00C44305"/>
    <w:rsid w:val="00C44E8B"/>
    <w:rsid w:val="00C564B5"/>
    <w:rsid w:val="00C63ECC"/>
    <w:rsid w:val="00C66C1B"/>
    <w:rsid w:val="00C76E51"/>
    <w:rsid w:val="00C87953"/>
    <w:rsid w:val="00C923E9"/>
    <w:rsid w:val="00C93B6E"/>
    <w:rsid w:val="00C94E3A"/>
    <w:rsid w:val="00CA4839"/>
    <w:rsid w:val="00CA573A"/>
    <w:rsid w:val="00CB52FF"/>
    <w:rsid w:val="00CC214E"/>
    <w:rsid w:val="00CC6877"/>
    <w:rsid w:val="00CD1331"/>
    <w:rsid w:val="00CD584F"/>
    <w:rsid w:val="00CD6522"/>
    <w:rsid w:val="00CE473E"/>
    <w:rsid w:val="00CE4D62"/>
    <w:rsid w:val="00CE72F9"/>
    <w:rsid w:val="00CE7928"/>
    <w:rsid w:val="00D133A8"/>
    <w:rsid w:val="00D141E2"/>
    <w:rsid w:val="00D14F19"/>
    <w:rsid w:val="00D220AA"/>
    <w:rsid w:val="00D362A8"/>
    <w:rsid w:val="00D40332"/>
    <w:rsid w:val="00D4324C"/>
    <w:rsid w:val="00D51732"/>
    <w:rsid w:val="00D71DAB"/>
    <w:rsid w:val="00D82046"/>
    <w:rsid w:val="00D92F78"/>
    <w:rsid w:val="00D93B17"/>
    <w:rsid w:val="00DB1D8D"/>
    <w:rsid w:val="00DC43E6"/>
    <w:rsid w:val="00DE2AB4"/>
    <w:rsid w:val="00DE7745"/>
    <w:rsid w:val="00DF0000"/>
    <w:rsid w:val="00DF16FC"/>
    <w:rsid w:val="00DF48CF"/>
    <w:rsid w:val="00DF6486"/>
    <w:rsid w:val="00E05875"/>
    <w:rsid w:val="00E076E1"/>
    <w:rsid w:val="00E23D7A"/>
    <w:rsid w:val="00E37B99"/>
    <w:rsid w:val="00E43EDC"/>
    <w:rsid w:val="00E51629"/>
    <w:rsid w:val="00E66BC2"/>
    <w:rsid w:val="00E8066A"/>
    <w:rsid w:val="00E8083B"/>
    <w:rsid w:val="00E81029"/>
    <w:rsid w:val="00E81786"/>
    <w:rsid w:val="00E9092B"/>
    <w:rsid w:val="00E93468"/>
    <w:rsid w:val="00E93D45"/>
    <w:rsid w:val="00E960E2"/>
    <w:rsid w:val="00EA03F0"/>
    <w:rsid w:val="00EA0B2B"/>
    <w:rsid w:val="00EB0E63"/>
    <w:rsid w:val="00EB47E1"/>
    <w:rsid w:val="00EC2784"/>
    <w:rsid w:val="00EC58F8"/>
    <w:rsid w:val="00EC6F2A"/>
    <w:rsid w:val="00ED0E01"/>
    <w:rsid w:val="00EE1527"/>
    <w:rsid w:val="00EF0568"/>
    <w:rsid w:val="00EF50E8"/>
    <w:rsid w:val="00EF50EC"/>
    <w:rsid w:val="00EF6CCE"/>
    <w:rsid w:val="00F00134"/>
    <w:rsid w:val="00F05ED4"/>
    <w:rsid w:val="00F21FE0"/>
    <w:rsid w:val="00F34E7D"/>
    <w:rsid w:val="00F3769A"/>
    <w:rsid w:val="00F376E8"/>
    <w:rsid w:val="00F4312E"/>
    <w:rsid w:val="00F5318B"/>
    <w:rsid w:val="00F54A55"/>
    <w:rsid w:val="00F566AD"/>
    <w:rsid w:val="00F61CDC"/>
    <w:rsid w:val="00F64D2E"/>
    <w:rsid w:val="00F72FAA"/>
    <w:rsid w:val="00F91A3F"/>
    <w:rsid w:val="00FA7A0D"/>
    <w:rsid w:val="00FB078F"/>
    <w:rsid w:val="00FB6E12"/>
    <w:rsid w:val="00FC6684"/>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uiPriority w:val="9"/>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uiPriority w:val="9"/>
    <w:rsid w:val="009A440D"/>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unhideWhenUsed/>
    <w:rsid w:val="00350158"/>
    <w:rPr>
      <w:rFonts w:ascii="Tahoma" w:hAnsi="Tahoma" w:cs="Tahoma"/>
      <w:sz w:val="16"/>
      <w:szCs w:val="16"/>
    </w:rPr>
  </w:style>
  <w:style w:type="character" w:customStyle="1" w:styleId="aa">
    <w:name w:val="Текст выноски Знак"/>
    <w:basedOn w:val="a0"/>
    <w:link w:val="a9"/>
    <w:uiPriority w:val="99"/>
    <w:rsid w:val="00350158"/>
    <w:rPr>
      <w:rFonts w:ascii="Tahoma" w:eastAsia="Times New Roman" w:hAnsi="Tahoma" w:cs="Tahoma"/>
      <w:sz w:val="16"/>
      <w:szCs w:val="16"/>
      <w:lang w:eastAsia="ru-RU"/>
    </w:rPr>
  </w:style>
  <w:style w:type="paragraph" w:customStyle="1" w:styleId="p3">
    <w:name w:val="p3"/>
    <w:basedOn w:val="a"/>
    <w:uiPriority w:val="99"/>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1"/>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semiHidden/>
    <w:unhideWhenUsed/>
    <w:rsid w:val="005234D4"/>
    <w:rPr>
      <w:sz w:val="20"/>
      <w:szCs w:val="20"/>
    </w:rPr>
  </w:style>
  <w:style w:type="character" w:customStyle="1" w:styleId="afb">
    <w:name w:val="Текст сноски Знак"/>
    <w:basedOn w:val="a0"/>
    <w:link w:val="afa"/>
    <w:semiHidden/>
    <w:rsid w:val="005234D4"/>
    <w:rPr>
      <w:rFonts w:ascii="Times New Roman" w:eastAsia="Times New Roman" w:hAnsi="Times New Roman" w:cs="Times New Roman"/>
      <w:sz w:val="20"/>
      <w:szCs w:val="20"/>
      <w:lang w:eastAsia="ru-RU"/>
    </w:rPr>
  </w:style>
  <w:style w:type="character" w:styleId="afc">
    <w:name w:val="footnote reference"/>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uiPriority w:val="99"/>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1D1C-6EB7-473A-B821-574A62C7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4</Pages>
  <Words>1823</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167</cp:revision>
  <cp:lastPrinted>2022-05-16T02:57:00Z</cp:lastPrinted>
  <dcterms:created xsi:type="dcterms:W3CDTF">2018-11-14T09:12:00Z</dcterms:created>
  <dcterms:modified xsi:type="dcterms:W3CDTF">2022-05-16T02:59:00Z</dcterms:modified>
</cp:coreProperties>
</file>