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НОВОСИБИРСКАЯ ОБЛАСТЬ  ТАТАРСКИЙ РАЙОН</w:t>
      </w: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АДМИНИСТРАЦИЯ НОВОМИХАЙЛОВСКОГО СЕЛЬСОВЕТА</w:t>
      </w:r>
    </w:p>
    <w:p w:rsidR="00EE0B42" w:rsidRPr="004D1BAD" w:rsidRDefault="00874F66" w:rsidP="002103D3">
      <w:pPr>
        <w:pStyle w:val="aa"/>
        <w:tabs>
          <w:tab w:val="right" w:pos="9328"/>
        </w:tabs>
        <w:spacing w:line="276" w:lineRule="auto"/>
        <w:ind w:right="27"/>
        <w:rPr>
          <w:rFonts w:ascii="Georgia" w:hAnsi="Georgia" w:cs="Georgia"/>
          <w:sz w:val="24"/>
          <w:szCs w:val="24"/>
        </w:rPr>
      </w:pPr>
      <w:r w:rsidRPr="00874F66">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45pt;width:478.5pt;height:.05pt;z-index:1" o:connectortype="straight" strokeweight="1pt">
            <o:extrusion v:ext="view" backdepth="0" on="t"/>
          </v:shape>
        </w:pict>
      </w:r>
    </w:p>
    <w:p w:rsidR="00EE0B42" w:rsidRPr="004D1BAD" w:rsidRDefault="00EE0B42" w:rsidP="002103D3">
      <w:pPr>
        <w:pStyle w:val="aa"/>
        <w:tabs>
          <w:tab w:val="right" w:pos="9328"/>
        </w:tabs>
        <w:spacing w:line="276" w:lineRule="auto"/>
        <w:ind w:right="27"/>
        <w:rPr>
          <w:rFonts w:ascii="Georgia" w:hAnsi="Georgia" w:cs="Georgia"/>
          <w:sz w:val="24"/>
          <w:szCs w:val="24"/>
        </w:rPr>
      </w:pP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 xml:space="preserve"> ПОСТАНОВЛЕНИЕ</w:t>
      </w:r>
    </w:p>
    <w:tbl>
      <w:tblPr>
        <w:tblpPr w:leftFromText="180" w:rightFromText="180" w:vertAnchor="text" w:horzAnchor="margin" w:tblpX="114" w:tblpY="585"/>
        <w:tblW w:w="9898" w:type="dxa"/>
        <w:tblLook w:val="00A0"/>
      </w:tblPr>
      <w:tblGrid>
        <w:gridCol w:w="1574"/>
        <w:gridCol w:w="1009"/>
        <w:gridCol w:w="1010"/>
        <w:gridCol w:w="4806"/>
        <w:gridCol w:w="841"/>
        <w:gridCol w:w="658"/>
      </w:tblGrid>
      <w:tr w:rsidR="00EE0B42" w:rsidRPr="004D1BAD">
        <w:trPr>
          <w:trHeight w:val="382"/>
        </w:trPr>
        <w:tc>
          <w:tcPr>
            <w:tcW w:w="534" w:type="dxa"/>
            <w:vAlign w:val="center"/>
          </w:tcPr>
          <w:p w:rsidR="00EE0B42" w:rsidRPr="004D1BAD" w:rsidRDefault="00572FD7" w:rsidP="00572FD7">
            <w:pPr>
              <w:spacing w:after="0"/>
              <w:jc w:val="center"/>
              <w:rPr>
                <w:rFonts w:ascii="Georgia" w:hAnsi="Georgia" w:cs="Georgia"/>
                <w:b/>
                <w:bCs/>
                <w:sz w:val="24"/>
                <w:szCs w:val="24"/>
              </w:rPr>
            </w:pPr>
            <w:r>
              <w:rPr>
                <w:rFonts w:ascii="Georgia" w:hAnsi="Georgia" w:cs="Georgia"/>
                <w:b/>
                <w:bCs/>
                <w:sz w:val="24"/>
                <w:szCs w:val="24"/>
              </w:rPr>
              <w:t>02.05.2017</w:t>
            </w:r>
          </w:p>
        </w:tc>
        <w:tc>
          <w:tcPr>
            <w:tcW w:w="1133" w:type="dxa"/>
            <w:vAlign w:val="center"/>
          </w:tcPr>
          <w:p w:rsidR="00EE0B42" w:rsidRPr="004D1BAD" w:rsidRDefault="00EE0B42" w:rsidP="00EF492B">
            <w:pPr>
              <w:spacing w:after="0"/>
              <w:jc w:val="center"/>
              <w:rPr>
                <w:rFonts w:ascii="Georgia" w:hAnsi="Georgia" w:cs="Georgia"/>
                <w:b/>
                <w:bCs/>
                <w:sz w:val="24"/>
                <w:szCs w:val="24"/>
              </w:rPr>
            </w:pPr>
          </w:p>
        </w:tc>
        <w:tc>
          <w:tcPr>
            <w:tcW w:w="1133" w:type="dxa"/>
            <w:vAlign w:val="center"/>
          </w:tcPr>
          <w:p w:rsidR="00EE0B42" w:rsidRPr="004D1BAD" w:rsidRDefault="00EE0B42" w:rsidP="00EF492B">
            <w:pPr>
              <w:spacing w:after="0"/>
              <w:jc w:val="center"/>
              <w:rPr>
                <w:rFonts w:ascii="Georgia" w:hAnsi="Georgia" w:cs="Georgia"/>
                <w:b/>
                <w:bCs/>
                <w:sz w:val="24"/>
                <w:szCs w:val="24"/>
              </w:rPr>
            </w:pPr>
          </w:p>
        </w:tc>
        <w:tc>
          <w:tcPr>
            <w:tcW w:w="5523" w:type="dxa"/>
            <w:vAlign w:val="center"/>
          </w:tcPr>
          <w:p w:rsidR="00EE0B42" w:rsidRPr="004D1BAD" w:rsidRDefault="00EE0B42" w:rsidP="00EF492B">
            <w:pPr>
              <w:spacing w:after="0"/>
              <w:jc w:val="center"/>
              <w:rPr>
                <w:rFonts w:ascii="Georgia" w:hAnsi="Georgia" w:cs="Georgia"/>
                <w:sz w:val="24"/>
                <w:szCs w:val="24"/>
              </w:rPr>
            </w:pPr>
          </w:p>
        </w:tc>
        <w:tc>
          <w:tcPr>
            <w:tcW w:w="849" w:type="dxa"/>
            <w:vAlign w:val="center"/>
          </w:tcPr>
          <w:p w:rsidR="00EE0B42" w:rsidRPr="00AE38C5" w:rsidRDefault="00EE0B42" w:rsidP="00EF492B">
            <w:pPr>
              <w:spacing w:after="0"/>
              <w:jc w:val="center"/>
              <w:rPr>
                <w:rFonts w:ascii="Georgia" w:hAnsi="Georgia" w:cs="Georgia"/>
                <w:b/>
                <w:sz w:val="24"/>
                <w:szCs w:val="24"/>
              </w:rPr>
            </w:pPr>
            <w:r w:rsidRPr="00AE38C5">
              <w:rPr>
                <w:rFonts w:ascii="Georgia" w:hAnsi="Georgia" w:cs="Georgia"/>
                <w:b/>
                <w:sz w:val="24"/>
                <w:szCs w:val="24"/>
              </w:rPr>
              <w:t>№</w:t>
            </w:r>
            <w:r w:rsidR="00AE38C5" w:rsidRPr="00AE38C5">
              <w:rPr>
                <w:rFonts w:ascii="Georgia" w:hAnsi="Georgia" w:cs="Georgia"/>
                <w:b/>
                <w:sz w:val="24"/>
                <w:szCs w:val="24"/>
              </w:rPr>
              <w:t>31</w:t>
            </w:r>
          </w:p>
        </w:tc>
        <w:tc>
          <w:tcPr>
            <w:tcW w:w="726" w:type="dxa"/>
            <w:vAlign w:val="center"/>
          </w:tcPr>
          <w:p w:rsidR="00EE0B42" w:rsidRPr="004D1BAD" w:rsidRDefault="00EE0B42" w:rsidP="00717726">
            <w:pPr>
              <w:spacing w:after="0"/>
              <w:jc w:val="center"/>
              <w:rPr>
                <w:rFonts w:ascii="Georgia" w:hAnsi="Georgia" w:cs="Georgia"/>
                <w:b/>
                <w:bCs/>
                <w:sz w:val="24"/>
                <w:szCs w:val="24"/>
              </w:rPr>
            </w:pPr>
          </w:p>
        </w:tc>
      </w:tr>
    </w:tbl>
    <w:p w:rsidR="00EE0B42" w:rsidRPr="004D1BAD" w:rsidRDefault="00EE0B42" w:rsidP="00511372">
      <w:pPr>
        <w:pStyle w:val="p3"/>
        <w:shd w:val="clear" w:color="auto" w:fill="FFFFFF"/>
        <w:spacing w:before="120" w:beforeAutospacing="0" w:after="0" w:afterAutospacing="0"/>
        <w:rPr>
          <w:rFonts w:ascii="Georgia" w:hAnsi="Georgia" w:cs="Georgia"/>
          <w:b/>
          <w:bCs/>
          <w:i/>
          <w:iCs/>
          <w:color w:val="000000"/>
        </w:rPr>
      </w:pPr>
    </w:p>
    <w:p w:rsidR="00EE0B42" w:rsidRPr="004D1BAD" w:rsidRDefault="00EE0B42" w:rsidP="00B8116E">
      <w:pPr>
        <w:pStyle w:val="ac"/>
        <w:ind w:left="284" w:right="282" w:firstLine="426"/>
        <w:jc w:val="center"/>
        <w:rPr>
          <w:rFonts w:ascii="Georgia" w:hAnsi="Georgia" w:cs="Georgia"/>
          <w:b/>
          <w:bCs/>
          <w:i/>
          <w:iCs/>
          <w:color w:val="000000"/>
          <w:sz w:val="24"/>
          <w:szCs w:val="24"/>
        </w:rPr>
      </w:pPr>
      <w:proofErr w:type="gramStart"/>
      <w:r w:rsidRPr="004D1BAD">
        <w:rPr>
          <w:rFonts w:ascii="Georgia" w:hAnsi="Georgia" w:cs="Georgia"/>
          <w:sz w:val="24"/>
          <w:szCs w:val="24"/>
        </w:rPr>
        <w:t>с</w:t>
      </w:r>
      <w:proofErr w:type="gramEnd"/>
      <w:r w:rsidRPr="004D1BAD">
        <w:rPr>
          <w:rFonts w:ascii="Georgia" w:hAnsi="Georgia" w:cs="Georgia"/>
          <w:sz w:val="24"/>
          <w:szCs w:val="24"/>
        </w:rPr>
        <w:t>. Новомихайловка</w:t>
      </w:r>
    </w:p>
    <w:p w:rsidR="00EE0B42" w:rsidRPr="004D1BAD" w:rsidRDefault="00EE0B42" w:rsidP="00B8116E">
      <w:pPr>
        <w:pStyle w:val="ac"/>
        <w:ind w:left="284" w:right="282" w:firstLine="426"/>
        <w:jc w:val="center"/>
        <w:rPr>
          <w:rFonts w:ascii="Georgia" w:hAnsi="Georgia" w:cs="Georgia"/>
          <w:b/>
          <w:bCs/>
          <w:i/>
          <w:iCs/>
          <w:color w:val="000000"/>
          <w:sz w:val="24"/>
          <w:szCs w:val="24"/>
        </w:rPr>
      </w:pPr>
    </w:p>
    <w:p w:rsidR="00004A47" w:rsidRPr="00004A47" w:rsidRDefault="00EE0B42" w:rsidP="00004A47">
      <w:pPr>
        <w:jc w:val="center"/>
        <w:rPr>
          <w:rFonts w:ascii="Georgia" w:hAnsi="Georgia"/>
          <w:b/>
          <w:sz w:val="24"/>
          <w:szCs w:val="24"/>
        </w:rPr>
      </w:pPr>
      <w:r w:rsidRPr="00004A47">
        <w:rPr>
          <w:rFonts w:ascii="Georgia" w:hAnsi="Georgia" w:cs="Georgia"/>
          <w:b/>
          <w:bCs/>
          <w:color w:val="000000"/>
          <w:sz w:val="24"/>
          <w:szCs w:val="24"/>
        </w:rPr>
        <w:t>«</w:t>
      </w:r>
      <w:r w:rsidR="00004A47" w:rsidRPr="00004A47">
        <w:rPr>
          <w:rFonts w:ascii="Georgia" w:hAnsi="Georgia"/>
          <w:b/>
          <w:sz w:val="24"/>
          <w:szCs w:val="24"/>
        </w:rPr>
        <w:t>О проведении месячника безопасности на водных объектах</w:t>
      </w:r>
      <w:r w:rsidR="00004A47">
        <w:rPr>
          <w:rFonts w:ascii="Georgia" w:hAnsi="Georgia"/>
          <w:b/>
          <w:sz w:val="24"/>
          <w:szCs w:val="24"/>
        </w:rPr>
        <w:t>, расположенных на территории Новомихайловского сельского поселения</w:t>
      </w:r>
      <w:r w:rsidR="00004A47" w:rsidRPr="00004A47">
        <w:rPr>
          <w:rFonts w:ascii="Georgia" w:hAnsi="Georgia"/>
          <w:b/>
          <w:sz w:val="24"/>
          <w:szCs w:val="24"/>
        </w:rPr>
        <w:t xml:space="preserve"> Татарского района </w:t>
      </w:r>
      <w:r w:rsidR="00004A47">
        <w:rPr>
          <w:rFonts w:ascii="Georgia" w:hAnsi="Georgia"/>
          <w:b/>
          <w:sz w:val="24"/>
          <w:szCs w:val="24"/>
        </w:rPr>
        <w:t xml:space="preserve">Новосибирской  области </w:t>
      </w:r>
      <w:r w:rsidR="00004A47" w:rsidRPr="00004A47">
        <w:rPr>
          <w:rFonts w:ascii="Georgia" w:hAnsi="Georgia"/>
          <w:b/>
          <w:sz w:val="24"/>
          <w:szCs w:val="24"/>
        </w:rPr>
        <w:t>в период</w:t>
      </w:r>
      <w:r w:rsidR="00004A47">
        <w:rPr>
          <w:rFonts w:ascii="Georgia" w:hAnsi="Georgia"/>
          <w:b/>
          <w:sz w:val="24"/>
          <w:szCs w:val="24"/>
        </w:rPr>
        <w:t xml:space="preserve">                                  </w:t>
      </w:r>
      <w:r w:rsidR="00004A47" w:rsidRPr="00004A47">
        <w:rPr>
          <w:rFonts w:ascii="Georgia" w:hAnsi="Georgia"/>
          <w:b/>
          <w:sz w:val="24"/>
          <w:szCs w:val="24"/>
        </w:rPr>
        <w:t>купального сезона 2017 года</w:t>
      </w:r>
      <w:r w:rsidR="00004A47">
        <w:rPr>
          <w:rFonts w:ascii="Georgia" w:hAnsi="Georgia"/>
          <w:b/>
          <w:sz w:val="24"/>
          <w:szCs w:val="24"/>
        </w:rPr>
        <w:t>"</w:t>
      </w:r>
    </w:p>
    <w:p w:rsidR="00004A47" w:rsidRPr="00171F6C" w:rsidRDefault="00EE0B42" w:rsidP="00004A47">
      <w:pPr>
        <w:jc w:val="center"/>
        <w:rPr>
          <w:sz w:val="28"/>
          <w:szCs w:val="28"/>
        </w:rPr>
      </w:pPr>
      <w:r w:rsidRPr="0021024A">
        <w:rPr>
          <w:rFonts w:ascii="Times New Roman" w:hAnsi="Times New Roman" w:cs="Times New Roman"/>
          <w:color w:val="000000"/>
          <w:sz w:val="24"/>
          <w:szCs w:val="24"/>
        </w:rPr>
        <w:t xml:space="preserve">    </w:t>
      </w:r>
    </w:p>
    <w:p w:rsidR="00004A47" w:rsidRDefault="00004A47" w:rsidP="00004A47">
      <w:pPr>
        <w:ind w:firstLine="426"/>
        <w:jc w:val="both"/>
        <w:rPr>
          <w:rFonts w:ascii="Times New Roman" w:hAnsi="Times New Roman" w:cs="Times New Roman"/>
          <w:sz w:val="24"/>
          <w:szCs w:val="24"/>
        </w:rPr>
      </w:pPr>
      <w:r w:rsidRPr="00004A47">
        <w:rPr>
          <w:rFonts w:ascii="Times New Roman" w:hAnsi="Times New Roman" w:cs="Times New Roman"/>
          <w:sz w:val="24"/>
          <w:szCs w:val="24"/>
        </w:rPr>
        <w:t>В соответствии с «Планом основных мероприятий Главного управления МЧС России по Новосибирской области на 2017 год»</w:t>
      </w:r>
      <w:r>
        <w:rPr>
          <w:rFonts w:ascii="Times New Roman" w:hAnsi="Times New Roman" w:cs="Times New Roman"/>
          <w:sz w:val="24"/>
          <w:szCs w:val="24"/>
        </w:rPr>
        <w:t xml:space="preserve"> </w:t>
      </w:r>
      <w:r w:rsidRPr="00004A47">
        <w:rPr>
          <w:rFonts w:ascii="Times New Roman" w:hAnsi="Times New Roman" w:cs="Times New Roman"/>
          <w:sz w:val="24"/>
          <w:szCs w:val="24"/>
        </w:rPr>
        <w:t>и</w:t>
      </w:r>
      <w:r>
        <w:rPr>
          <w:rFonts w:ascii="Times New Roman" w:hAnsi="Times New Roman" w:cs="Times New Roman"/>
          <w:sz w:val="24"/>
          <w:szCs w:val="24"/>
        </w:rPr>
        <w:t xml:space="preserve"> в</w:t>
      </w:r>
      <w:r w:rsidRPr="00004A47">
        <w:rPr>
          <w:rFonts w:ascii="Times New Roman" w:hAnsi="Times New Roman" w:cs="Times New Roman"/>
          <w:sz w:val="24"/>
          <w:szCs w:val="24"/>
        </w:rPr>
        <w:t xml:space="preserve"> целях качественного осуществления мероприятий по обеспечению безопасности людей на водных объектах, охране их жизни и здоровья, недопущения несчастных случаев и происшествий, гибели и травматизма</w:t>
      </w:r>
      <w:r>
        <w:rPr>
          <w:rFonts w:ascii="Times New Roman" w:hAnsi="Times New Roman" w:cs="Times New Roman"/>
          <w:sz w:val="24"/>
          <w:szCs w:val="24"/>
        </w:rPr>
        <w:t>, администрация Новомихайловского сельсовета Татарского района Новосибирской области</w:t>
      </w:r>
      <w:r w:rsidRPr="00004A47">
        <w:rPr>
          <w:rFonts w:ascii="Times New Roman" w:hAnsi="Times New Roman" w:cs="Times New Roman"/>
          <w:sz w:val="24"/>
          <w:szCs w:val="24"/>
        </w:rPr>
        <w:t xml:space="preserve"> </w:t>
      </w:r>
    </w:p>
    <w:p w:rsidR="00487C6A" w:rsidRDefault="00487C6A" w:rsidP="00004A47">
      <w:pPr>
        <w:ind w:firstLine="426"/>
        <w:jc w:val="center"/>
        <w:rPr>
          <w:rFonts w:ascii="Georgia" w:hAnsi="Georgia" w:cs="Times New Roman"/>
          <w:b/>
          <w:sz w:val="24"/>
          <w:szCs w:val="24"/>
        </w:rPr>
      </w:pPr>
    </w:p>
    <w:p w:rsidR="00004A47" w:rsidRPr="00004A47" w:rsidRDefault="00004A47" w:rsidP="00004A47">
      <w:pPr>
        <w:ind w:firstLine="426"/>
        <w:jc w:val="center"/>
        <w:rPr>
          <w:rFonts w:ascii="Georgia" w:hAnsi="Georgia" w:cs="Times New Roman"/>
          <w:b/>
          <w:sz w:val="24"/>
          <w:szCs w:val="24"/>
        </w:rPr>
      </w:pPr>
      <w:r w:rsidRPr="00004A47">
        <w:rPr>
          <w:rFonts w:ascii="Georgia" w:hAnsi="Georgia" w:cs="Times New Roman"/>
          <w:b/>
          <w:sz w:val="24"/>
          <w:szCs w:val="24"/>
        </w:rPr>
        <w:t>ПОСТАНОВЛЯЕТ:</w:t>
      </w:r>
    </w:p>
    <w:p w:rsidR="00004A47" w:rsidRPr="00004A47" w:rsidRDefault="00004A47" w:rsidP="00B373F3">
      <w:pPr>
        <w:pStyle w:val="af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1.</w:t>
      </w:r>
      <w:r w:rsidRPr="00004A47">
        <w:rPr>
          <w:rFonts w:ascii="Times New Roman" w:hAnsi="Times New Roman" w:cs="Times New Roman"/>
          <w:sz w:val="24"/>
          <w:szCs w:val="24"/>
        </w:rPr>
        <w:t xml:space="preserve">Провести с 22 мая по 15 сентября 2017 года месячник безопасности людей </w:t>
      </w:r>
      <w:proofErr w:type="gramStart"/>
      <w:r w:rsidRPr="00004A47">
        <w:rPr>
          <w:rFonts w:ascii="Times New Roman" w:hAnsi="Times New Roman" w:cs="Times New Roman"/>
          <w:sz w:val="24"/>
          <w:szCs w:val="24"/>
        </w:rPr>
        <w:t>на</w:t>
      </w:r>
      <w:proofErr w:type="gramEnd"/>
      <w:r w:rsidRPr="00004A47">
        <w:rPr>
          <w:rFonts w:ascii="Times New Roman" w:hAnsi="Times New Roman" w:cs="Times New Roman"/>
          <w:sz w:val="24"/>
          <w:szCs w:val="24"/>
        </w:rPr>
        <w:t xml:space="preserve"> водных </w:t>
      </w:r>
      <w:proofErr w:type="gramStart"/>
      <w:r w:rsidRPr="00004A47">
        <w:rPr>
          <w:rFonts w:ascii="Times New Roman" w:hAnsi="Times New Roman" w:cs="Times New Roman"/>
          <w:sz w:val="24"/>
          <w:szCs w:val="24"/>
        </w:rPr>
        <w:t>объектах</w:t>
      </w:r>
      <w:proofErr w:type="gramEnd"/>
      <w:r w:rsidRPr="00004A47">
        <w:rPr>
          <w:rFonts w:ascii="Times New Roman" w:hAnsi="Times New Roman" w:cs="Times New Roman"/>
          <w:sz w:val="24"/>
          <w:szCs w:val="24"/>
        </w:rPr>
        <w:t xml:space="preserve"> в Татарском районе.</w:t>
      </w:r>
    </w:p>
    <w:p w:rsidR="00004A47" w:rsidRPr="00004A47" w:rsidRDefault="00004A47" w:rsidP="00B373F3">
      <w:pPr>
        <w:jc w:val="both"/>
        <w:rPr>
          <w:rFonts w:ascii="Times New Roman" w:hAnsi="Times New Roman" w:cs="Times New Roman"/>
          <w:sz w:val="24"/>
          <w:szCs w:val="24"/>
        </w:rPr>
      </w:pPr>
      <w:r w:rsidRPr="00B373F3">
        <w:rPr>
          <w:rFonts w:ascii="Times New Roman" w:hAnsi="Times New Roman" w:cs="Times New Roman"/>
          <w:sz w:val="24"/>
          <w:szCs w:val="24"/>
        </w:rPr>
        <w:t xml:space="preserve">2. </w:t>
      </w:r>
      <w:proofErr w:type="gramStart"/>
      <w:r w:rsidRPr="00B373F3">
        <w:rPr>
          <w:rFonts w:ascii="Times New Roman" w:hAnsi="Times New Roman" w:cs="Times New Roman"/>
          <w:sz w:val="24"/>
          <w:szCs w:val="24"/>
        </w:rPr>
        <w:t>П</w:t>
      </w:r>
      <w:r w:rsidR="00B373F3">
        <w:rPr>
          <w:rFonts w:ascii="Times New Roman" w:hAnsi="Times New Roman" w:cs="Times New Roman"/>
          <w:sz w:val="24"/>
          <w:szCs w:val="24"/>
        </w:rPr>
        <w:t xml:space="preserve">лан </w:t>
      </w:r>
      <w:r w:rsidRPr="00B373F3">
        <w:rPr>
          <w:rFonts w:ascii="Times New Roman" w:hAnsi="Times New Roman" w:cs="Times New Roman"/>
          <w:sz w:val="24"/>
          <w:szCs w:val="24"/>
        </w:rPr>
        <w:t>проведения Месячника безопасности людей на водных объекта, расположенных на территории Новомихайловского сельского поселения Татарского района Новосибирской области</w:t>
      </w:r>
      <w:r w:rsidR="00B373F3">
        <w:rPr>
          <w:rFonts w:ascii="Times New Roman" w:hAnsi="Times New Roman" w:cs="Times New Roman"/>
          <w:sz w:val="24"/>
          <w:szCs w:val="24"/>
        </w:rPr>
        <w:t xml:space="preserve"> </w:t>
      </w:r>
      <w:r w:rsidRPr="00B373F3">
        <w:rPr>
          <w:rFonts w:ascii="Times New Roman" w:hAnsi="Times New Roman" w:cs="Times New Roman"/>
          <w:sz w:val="24"/>
          <w:szCs w:val="24"/>
        </w:rPr>
        <w:t>в период купального сезона 2017 года</w:t>
      </w:r>
      <w:r w:rsidR="00B373F3">
        <w:rPr>
          <w:rFonts w:ascii="Times New Roman" w:hAnsi="Times New Roman" w:cs="Times New Roman"/>
          <w:sz w:val="24"/>
          <w:szCs w:val="24"/>
        </w:rPr>
        <w:t xml:space="preserve"> </w:t>
      </w:r>
      <w:r w:rsidRPr="00B373F3">
        <w:rPr>
          <w:rFonts w:ascii="Times New Roman" w:hAnsi="Times New Roman" w:cs="Times New Roman"/>
          <w:sz w:val="24"/>
          <w:szCs w:val="24"/>
        </w:rPr>
        <w:t>(с 22 мая по 15 сентября 2017 года)</w:t>
      </w:r>
      <w:r w:rsidR="00B373F3">
        <w:rPr>
          <w:rFonts w:ascii="Times New Roman" w:hAnsi="Times New Roman" w:cs="Times New Roman"/>
          <w:sz w:val="24"/>
          <w:szCs w:val="24"/>
        </w:rPr>
        <w:t xml:space="preserve"> утвердить.         </w:t>
      </w:r>
      <w:r>
        <w:rPr>
          <w:rFonts w:ascii="Times New Roman" w:hAnsi="Times New Roman" w:cs="Times New Roman"/>
          <w:sz w:val="24"/>
          <w:szCs w:val="24"/>
        </w:rPr>
        <w:t>3.Н</w:t>
      </w:r>
      <w:r w:rsidRPr="00004A47">
        <w:rPr>
          <w:rFonts w:ascii="Times New Roman" w:hAnsi="Times New Roman" w:cs="Times New Roman"/>
          <w:sz w:val="24"/>
          <w:szCs w:val="24"/>
        </w:rPr>
        <w:t xml:space="preserve">астоящее </w:t>
      </w:r>
      <w:r>
        <w:rPr>
          <w:rFonts w:ascii="Times New Roman" w:hAnsi="Times New Roman" w:cs="Times New Roman"/>
          <w:sz w:val="24"/>
          <w:szCs w:val="24"/>
        </w:rPr>
        <w:t>П</w:t>
      </w:r>
      <w:r w:rsidRPr="00004A47">
        <w:rPr>
          <w:rFonts w:ascii="Times New Roman" w:hAnsi="Times New Roman" w:cs="Times New Roman"/>
          <w:sz w:val="24"/>
          <w:szCs w:val="24"/>
        </w:rPr>
        <w:t>остановление опубликовать в</w:t>
      </w:r>
      <w:r>
        <w:rPr>
          <w:rFonts w:ascii="Times New Roman" w:hAnsi="Times New Roman" w:cs="Times New Roman"/>
          <w:sz w:val="24"/>
          <w:szCs w:val="24"/>
        </w:rPr>
        <w:t xml:space="preserve"> местном печатном издании</w:t>
      </w:r>
      <w:r w:rsidRPr="00004A47">
        <w:rPr>
          <w:rFonts w:ascii="Times New Roman" w:hAnsi="Times New Roman" w:cs="Times New Roman"/>
          <w:sz w:val="24"/>
          <w:szCs w:val="24"/>
        </w:rPr>
        <w:t xml:space="preserve"> </w:t>
      </w:r>
      <w:r>
        <w:rPr>
          <w:rFonts w:ascii="Times New Roman" w:hAnsi="Times New Roman" w:cs="Times New Roman"/>
          <w:sz w:val="24"/>
          <w:szCs w:val="24"/>
        </w:rPr>
        <w:t>"Новомихайловский вестник"</w:t>
      </w:r>
      <w:r w:rsidRPr="00004A47">
        <w:rPr>
          <w:rFonts w:ascii="Times New Roman" w:hAnsi="Times New Roman" w:cs="Times New Roman"/>
          <w:sz w:val="24"/>
          <w:szCs w:val="24"/>
        </w:rPr>
        <w:t xml:space="preserve"> и разместить на официальном сайте администрации </w:t>
      </w:r>
      <w:r>
        <w:rPr>
          <w:rFonts w:ascii="Times New Roman" w:hAnsi="Times New Roman" w:cs="Times New Roman"/>
          <w:sz w:val="24"/>
          <w:szCs w:val="24"/>
        </w:rPr>
        <w:t>Новомихайловского сельсовета.</w:t>
      </w:r>
      <w:r w:rsidR="00B373F3">
        <w:rPr>
          <w:rFonts w:ascii="Times New Roman" w:hAnsi="Times New Roman" w:cs="Times New Roman"/>
          <w:sz w:val="24"/>
          <w:szCs w:val="24"/>
        </w:rPr>
        <w:t xml:space="preserve">                               </w:t>
      </w:r>
      <w:r>
        <w:rPr>
          <w:rFonts w:ascii="Times New Roman" w:hAnsi="Times New Roman" w:cs="Times New Roman"/>
          <w:sz w:val="24"/>
          <w:szCs w:val="24"/>
        </w:rPr>
        <w:t>4.</w:t>
      </w:r>
      <w:r w:rsidRPr="00004A47">
        <w:rPr>
          <w:rFonts w:ascii="Times New Roman" w:hAnsi="Times New Roman" w:cs="Times New Roman"/>
          <w:sz w:val="24"/>
          <w:szCs w:val="24"/>
        </w:rPr>
        <w:t xml:space="preserve">Контроль за исполнением данного постановления </w:t>
      </w:r>
      <w:r>
        <w:rPr>
          <w:rFonts w:ascii="Times New Roman" w:hAnsi="Times New Roman" w:cs="Times New Roman"/>
          <w:sz w:val="24"/>
          <w:szCs w:val="24"/>
        </w:rPr>
        <w:t>оставляю за собой.</w:t>
      </w:r>
      <w:proofErr w:type="gramEnd"/>
    </w:p>
    <w:p w:rsidR="00004A47" w:rsidRPr="00004A47" w:rsidRDefault="00004A47" w:rsidP="00B373F3">
      <w:pPr>
        <w:tabs>
          <w:tab w:val="left" w:pos="709"/>
        </w:tabs>
        <w:spacing w:line="240" w:lineRule="auto"/>
        <w:jc w:val="both"/>
        <w:rPr>
          <w:rFonts w:ascii="Times New Roman" w:hAnsi="Times New Roman" w:cs="Times New Roman"/>
          <w:sz w:val="24"/>
          <w:szCs w:val="24"/>
        </w:rPr>
      </w:pPr>
    </w:p>
    <w:p w:rsidR="00EE0B42" w:rsidRDefault="00EE0B42" w:rsidP="001B060A">
      <w:pPr>
        <w:pStyle w:val="ac"/>
        <w:ind w:left="720"/>
        <w:rPr>
          <w:rFonts w:ascii="Times New Roman" w:hAnsi="Times New Roman" w:cs="Times New Roman"/>
          <w:sz w:val="24"/>
          <w:szCs w:val="24"/>
        </w:rPr>
      </w:pPr>
    </w:p>
    <w:p w:rsidR="00004A47" w:rsidRPr="004D1BAD" w:rsidRDefault="00004A47" w:rsidP="001B060A">
      <w:pPr>
        <w:pStyle w:val="ac"/>
        <w:ind w:left="720"/>
        <w:rPr>
          <w:rFonts w:ascii="Times New Roman" w:hAnsi="Times New Roman" w:cs="Times New Roman"/>
          <w:sz w:val="24"/>
          <w:szCs w:val="24"/>
        </w:rPr>
      </w:pPr>
    </w:p>
    <w:p w:rsidR="00EE0B42" w:rsidRPr="004D1BAD" w:rsidRDefault="00EE0B42" w:rsidP="004D1BAD">
      <w:pPr>
        <w:pStyle w:val="ac"/>
        <w:rPr>
          <w:rFonts w:ascii="Times New Roman" w:hAnsi="Times New Roman" w:cs="Times New Roman"/>
          <w:sz w:val="24"/>
          <w:szCs w:val="24"/>
        </w:rPr>
      </w:pPr>
      <w:r>
        <w:rPr>
          <w:rFonts w:ascii="Times New Roman" w:hAnsi="Times New Roman" w:cs="Times New Roman"/>
          <w:sz w:val="24"/>
          <w:szCs w:val="24"/>
        </w:rPr>
        <w:t xml:space="preserve">      </w:t>
      </w:r>
      <w:r w:rsidRPr="004D1BAD">
        <w:rPr>
          <w:rFonts w:ascii="Times New Roman" w:hAnsi="Times New Roman" w:cs="Times New Roman"/>
          <w:sz w:val="24"/>
          <w:szCs w:val="24"/>
        </w:rPr>
        <w:t>Глава Новомихайловского сельсовета</w:t>
      </w:r>
    </w:p>
    <w:p w:rsidR="00EE0B42" w:rsidRPr="004D1BAD" w:rsidRDefault="00EE0B42" w:rsidP="004940F8">
      <w:pPr>
        <w:pStyle w:val="ac"/>
        <w:ind w:left="110"/>
        <w:rPr>
          <w:rFonts w:ascii="Times New Roman" w:hAnsi="Times New Roman" w:cs="Times New Roman"/>
          <w:sz w:val="24"/>
          <w:szCs w:val="24"/>
        </w:rPr>
      </w:pPr>
      <w:r w:rsidRPr="004D1BAD">
        <w:rPr>
          <w:rFonts w:ascii="Times New Roman" w:hAnsi="Times New Roman" w:cs="Times New Roman"/>
          <w:sz w:val="24"/>
          <w:szCs w:val="24"/>
        </w:rPr>
        <w:t xml:space="preserve">Татарского района Новосибирской области                                      </w:t>
      </w:r>
      <w:r>
        <w:rPr>
          <w:rFonts w:ascii="Times New Roman" w:hAnsi="Times New Roman" w:cs="Times New Roman"/>
          <w:sz w:val="24"/>
          <w:szCs w:val="24"/>
        </w:rPr>
        <w:t>Н.В.Гладышева</w:t>
      </w: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B373F3" w:rsidRDefault="00B373F3" w:rsidP="00076BB8">
      <w:pPr>
        <w:pStyle w:val="ac"/>
        <w:ind w:left="110"/>
        <w:jc w:val="right"/>
        <w:rPr>
          <w:rFonts w:ascii="Times New Roman" w:hAnsi="Times New Roman" w:cs="Times New Roman"/>
          <w:sz w:val="28"/>
          <w:szCs w:val="28"/>
        </w:rPr>
        <w:sectPr w:rsidR="00B373F3" w:rsidSect="004D1BAD">
          <w:headerReference w:type="first" r:id="rId7"/>
          <w:pgSz w:w="11906" w:h="16838"/>
          <w:pgMar w:top="352" w:right="686" w:bottom="720" w:left="1540" w:header="318" w:footer="709" w:gutter="0"/>
          <w:cols w:space="708"/>
          <w:titlePg/>
          <w:docGrid w:linePitch="360"/>
        </w:sectPr>
      </w:pPr>
    </w:p>
    <w:p w:rsidR="00EE0B42" w:rsidRPr="00F7258A" w:rsidRDefault="00EE0B42" w:rsidP="00B373F3">
      <w:pPr>
        <w:spacing w:line="240" w:lineRule="auto"/>
        <w:jc w:val="right"/>
        <w:rPr>
          <w:rFonts w:ascii="Times New Roman" w:hAnsi="Times New Roman" w:cs="Times New Roman"/>
          <w:sz w:val="20"/>
          <w:szCs w:val="20"/>
        </w:rPr>
      </w:pPr>
      <w:proofErr w:type="gramStart"/>
      <w:r w:rsidRPr="0021024A">
        <w:rPr>
          <w:rFonts w:ascii="Times New Roman" w:hAnsi="Times New Roman" w:cs="Times New Roman"/>
          <w:sz w:val="20"/>
          <w:szCs w:val="20"/>
        </w:rPr>
        <w:lastRenderedPageBreak/>
        <w:t>Утверждён</w:t>
      </w:r>
      <w:proofErr w:type="gramEnd"/>
      <w:r w:rsidR="00B373F3">
        <w:rPr>
          <w:rFonts w:ascii="Times New Roman" w:hAnsi="Times New Roman" w:cs="Times New Roman"/>
          <w:sz w:val="20"/>
          <w:szCs w:val="20"/>
        </w:rPr>
        <w:t xml:space="preserve">                                                                                                                                                                                                                                                                                                            </w:t>
      </w:r>
      <w:r>
        <w:rPr>
          <w:rFonts w:ascii="Georgia" w:hAnsi="Georgia" w:cs="Georgia"/>
          <w:b/>
          <w:bCs/>
          <w:sz w:val="24"/>
          <w:szCs w:val="24"/>
        </w:rPr>
        <w:t xml:space="preserve"> </w:t>
      </w:r>
      <w:r w:rsidRPr="00F7258A">
        <w:rPr>
          <w:rFonts w:ascii="Times New Roman" w:hAnsi="Times New Roman" w:cs="Times New Roman"/>
          <w:sz w:val="20"/>
          <w:szCs w:val="20"/>
        </w:rPr>
        <w:t>Постановлением администрации</w:t>
      </w:r>
      <w:r w:rsidR="00B373F3">
        <w:rPr>
          <w:rFonts w:ascii="Times New Roman" w:hAnsi="Times New Roman" w:cs="Times New Roman"/>
          <w:sz w:val="20"/>
          <w:szCs w:val="20"/>
        </w:rPr>
        <w:t xml:space="preserve">                                                                                                                                                                                                                                                                               Новомихайловского сельсовета                                                                                                                                                                                                                                                                                       Татарского района Новосибирской области                                                                                                                                                                                                                                                                    от  02.05.2017 №</w:t>
      </w:r>
      <w:r w:rsidR="00AE38C5">
        <w:rPr>
          <w:rFonts w:ascii="Times New Roman" w:hAnsi="Times New Roman" w:cs="Times New Roman"/>
          <w:sz w:val="20"/>
          <w:szCs w:val="20"/>
        </w:rPr>
        <w:t>31</w:t>
      </w:r>
      <w:r w:rsidRPr="00F7258A">
        <w:rPr>
          <w:rFonts w:ascii="Times New Roman" w:hAnsi="Times New Roman" w:cs="Times New Roman"/>
          <w:sz w:val="20"/>
          <w:szCs w:val="20"/>
        </w:rPr>
        <w:t xml:space="preserve"> </w:t>
      </w:r>
      <w:r>
        <w:rPr>
          <w:rFonts w:ascii="Times New Roman" w:hAnsi="Times New Roman" w:cs="Times New Roman"/>
          <w:sz w:val="20"/>
          <w:szCs w:val="20"/>
        </w:rPr>
        <w:t xml:space="preserve"> </w:t>
      </w:r>
      <w:r w:rsidR="00B373F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373F3" w:rsidRDefault="00B373F3" w:rsidP="00B373F3">
      <w:pPr>
        <w:jc w:val="center"/>
        <w:rPr>
          <w:b/>
          <w:sz w:val="40"/>
          <w:szCs w:val="40"/>
        </w:rPr>
      </w:pPr>
    </w:p>
    <w:p w:rsidR="00487C6A" w:rsidRDefault="00487C6A" w:rsidP="00B373F3">
      <w:pPr>
        <w:jc w:val="center"/>
        <w:rPr>
          <w:b/>
          <w:sz w:val="40"/>
          <w:szCs w:val="40"/>
        </w:rPr>
      </w:pPr>
    </w:p>
    <w:p w:rsidR="00487C6A" w:rsidRDefault="00487C6A" w:rsidP="00B373F3">
      <w:pPr>
        <w:jc w:val="center"/>
        <w:rPr>
          <w:b/>
          <w:sz w:val="40"/>
          <w:szCs w:val="40"/>
        </w:rPr>
      </w:pPr>
    </w:p>
    <w:p w:rsidR="00487C6A" w:rsidRDefault="00487C6A" w:rsidP="00B373F3">
      <w:pPr>
        <w:jc w:val="center"/>
        <w:rPr>
          <w:b/>
          <w:sz w:val="40"/>
          <w:szCs w:val="40"/>
        </w:rPr>
      </w:pPr>
    </w:p>
    <w:p w:rsidR="00B373F3" w:rsidRPr="00B373F3" w:rsidRDefault="00B373F3" w:rsidP="00B373F3">
      <w:pPr>
        <w:spacing w:line="240" w:lineRule="auto"/>
        <w:jc w:val="center"/>
        <w:rPr>
          <w:rFonts w:ascii="Georgia" w:hAnsi="Georgia"/>
          <w:b/>
          <w:sz w:val="24"/>
          <w:szCs w:val="24"/>
        </w:rPr>
      </w:pPr>
      <w:r w:rsidRPr="00B373F3">
        <w:rPr>
          <w:rFonts w:ascii="Georgia" w:hAnsi="Georgia"/>
          <w:b/>
          <w:sz w:val="24"/>
          <w:szCs w:val="24"/>
        </w:rPr>
        <w:t>ПЛАН</w:t>
      </w:r>
    </w:p>
    <w:p w:rsidR="00B373F3" w:rsidRPr="00B373F3" w:rsidRDefault="00B373F3" w:rsidP="00B373F3">
      <w:pPr>
        <w:spacing w:line="240" w:lineRule="auto"/>
        <w:jc w:val="center"/>
        <w:rPr>
          <w:rFonts w:ascii="Georgia" w:hAnsi="Georgia"/>
          <w:b/>
          <w:sz w:val="24"/>
          <w:szCs w:val="24"/>
        </w:rPr>
      </w:pPr>
      <w:proofErr w:type="gramStart"/>
      <w:r w:rsidRPr="00B373F3">
        <w:rPr>
          <w:rFonts w:ascii="Georgia" w:hAnsi="Georgia"/>
          <w:b/>
          <w:sz w:val="24"/>
          <w:szCs w:val="24"/>
        </w:rPr>
        <w:t xml:space="preserve">проведения Месячника безопасности людей на водных объекта, расположенных на территории </w:t>
      </w:r>
      <w:r>
        <w:rPr>
          <w:rFonts w:ascii="Georgia" w:hAnsi="Georgia"/>
          <w:b/>
          <w:sz w:val="24"/>
          <w:szCs w:val="24"/>
        </w:rPr>
        <w:t xml:space="preserve">                           </w:t>
      </w:r>
      <w:r w:rsidRPr="00B373F3">
        <w:rPr>
          <w:rFonts w:ascii="Georgia" w:hAnsi="Georgia"/>
          <w:b/>
          <w:sz w:val="24"/>
          <w:szCs w:val="24"/>
        </w:rPr>
        <w:t>Новомихайловского сельского поселения Татарского района Новосибирской области</w:t>
      </w:r>
      <w:r>
        <w:rPr>
          <w:rFonts w:ascii="Georgia" w:hAnsi="Georgia"/>
          <w:b/>
          <w:sz w:val="24"/>
          <w:szCs w:val="24"/>
        </w:rPr>
        <w:t xml:space="preserve">                                                                                  </w:t>
      </w:r>
      <w:r w:rsidRPr="00B373F3">
        <w:rPr>
          <w:rFonts w:ascii="Georgia" w:hAnsi="Georgia"/>
          <w:b/>
          <w:sz w:val="24"/>
          <w:szCs w:val="24"/>
        </w:rPr>
        <w:t>в период купального сезона 2017 года</w:t>
      </w:r>
      <w:r>
        <w:rPr>
          <w:rFonts w:ascii="Georgia" w:hAnsi="Georgia"/>
          <w:b/>
          <w:sz w:val="24"/>
          <w:szCs w:val="24"/>
        </w:rPr>
        <w:t xml:space="preserve">                                                                                                                                                                                                </w:t>
      </w:r>
      <w:r w:rsidRPr="00B373F3">
        <w:rPr>
          <w:rFonts w:ascii="Georgia" w:hAnsi="Georgia"/>
          <w:b/>
          <w:sz w:val="24"/>
          <w:szCs w:val="24"/>
        </w:rPr>
        <w:t>(с 22 мая по 15 сентября 2017 года)</w:t>
      </w:r>
      <w:proofErr w:type="gramEnd"/>
    </w:p>
    <w:p w:rsidR="00B373F3" w:rsidRPr="0034613D" w:rsidRDefault="00B373F3" w:rsidP="00B373F3">
      <w:pPr>
        <w:jc w:val="center"/>
        <w:rPr>
          <w:sz w:val="28"/>
          <w:szCs w:val="28"/>
        </w:rPr>
      </w:pPr>
    </w:p>
    <w:p w:rsidR="00B373F3" w:rsidRDefault="00B373F3" w:rsidP="00B373F3">
      <w:pPr>
        <w:jc w:val="center"/>
        <w:rPr>
          <w:sz w:val="28"/>
          <w:szCs w:val="28"/>
        </w:rPr>
      </w:pPr>
    </w:p>
    <w:p w:rsidR="00B373F3" w:rsidRDefault="00B373F3" w:rsidP="00B373F3">
      <w:pPr>
        <w:jc w:val="center"/>
        <w:rPr>
          <w:sz w:val="28"/>
          <w:szCs w:val="28"/>
        </w:rPr>
      </w:pPr>
    </w:p>
    <w:p w:rsidR="00B373F3" w:rsidRDefault="00B373F3" w:rsidP="00B373F3">
      <w:pPr>
        <w:jc w:val="center"/>
        <w:rPr>
          <w:sz w:val="28"/>
          <w:szCs w:val="28"/>
        </w:rPr>
      </w:pPr>
    </w:p>
    <w:p w:rsidR="00B373F3" w:rsidRPr="00B373F3" w:rsidRDefault="00B373F3" w:rsidP="00B373F3">
      <w:pPr>
        <w:spacing w:line="240" w:lineRule="auto"/>
        <w:jc w:val="center"/>
        <w:rPr>
          <w:rFonts w:ascii="Times New Roman" w:hAnsi="Times New Roman" w:cs="Times New Roman"/>
          <w:sz w:val="20"/>
          <w:szCs w:val="20"/>
        </w:rPr>
      </w:pPr>
      <w:r w:rsidRPr="00B373F3">
        <w:rPr>
          <w:rFonts w:ascii="Times New Roman" w:hAnsi="Times New Roman" w:cs="Times New Roman"/>
          <w:sz w:val="20"/>
          <w:szCs w:val="20"/>
        </w:rPr>
        <w:t>с</w:t>
      </w:r>
      <w:proofErr w:type="gramStart"/>
      <w:r w:rsidRPr="00B373F3">
        <w:rPr>
          <w:rFonts w:ascii="Times New Roman" w:hAnsi="Times New Roman" w:cs="Times New Roman"/>
          <w:sz w:val="20"/>
          <w:szCs w:val="20"/>
        </w:rPr>
        <w:t>.Н</w:t>
      </w:r>
      <w:proofErr w:type="gramEnd"/>
      <w:r w:rsidRPr="00B373F3">
        <w:rPr>
          <w:rFonts w:ascii="Times New Roman" w:hAnsi="Times New Roman" w:cs="Times New Roman"/>
          <w:sz w:val="20"/>
          <w:szCs w:val="20"/>
        </w:rPr>
        <w:t>овомихайловка</w:t>
      </w:r>
    </w:p>
    <w:p w:rsidR="00B373F3" w:rsidRPr="00B373F3" w:rsidRDefault="00B373F3" w:rsidP="00B373F3">
      <w:pPr>
        <w:spacing w:line="240" w:lineRule="auto"/>
        <w:jc w:val="center"/>
        <w:rPr>
          <w:rFonts w:ascii="Times New Roman" w:hAnsi="Times New Roman" w:cs="Times New Roman"/>
          <w:sz w:val="20"/>
          <w:szCs w:val="20"/>
        </w:rPr>
      </w:pPr>
      <w:r w:rsidRPr="00B373F3">
        <w:rPr>
          <w:rFonts w:ascii="Times New Roman" w:hAnsi="Times New Roman" w:cs="Times New Roman"/>
          <w:sz w:val="20"/>
          <w:szCs w:val="20"/>
        </w:rPr>
        <w:t>2017 год</w:t>
      </w:r>
    </w:p>
    <w:tbl>
      <w:tblPr>
        <w:tblW w:w="1609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456"/>
        <w:gridCol w:w="1703"/>
        <w:gridCol w:w="2700"/>
        <w:gridCol w:w="1800"/>
        <w:gridCol w:w="1537"/>
      </w:tblGrid>
      <w:tr w:rsidR="00B373F3" w:rsidRPr="00B373F3" w:rsidTr="006C35F6">
        <w:trPr>
          <w:trHeight w:val="761"/>
          <w:tblHeader/>
        </w:trPr>
        <w:tc>
          <w:tcPr>
            <w:tcW w:w="900" w:type="dxa"/>
            <w:vAlign w:val="center"/>
          </w:tcPr>
          <w:p w:rsidR="00B373F3" w:rsidRPr="00B373F3" w:rsidRDefault="00B373F3" w:rsidP="00487C6A">
            <w:pPr>
              <w:spacing w:line="240" w:lineRule="auto"/>
              <w:ind w:left="-65"/>
              <w:jc w:val="center"/>
              <w:rPr>
                <w:rFonts w:ascii="Times New Roman" w:hAnsi="Times New Roman" w:cs="Times New Roman"/>
                <w:sz w:val="24"/>
                <w:szCs w:val="24"/>
              </w:rPr>
            </w:pPr>
            <w:r w:rsidRPr="00B373F3">
              <w:rPr>
                <w:rFonts w:ascii="Times New Roman" w:hAnsi="Times New Roman" w:cs="Times New Roman"/>
                <w:sz w:val="24"/>
                <w:szCs w:val="24"/>
              </w:rPr>
              <w:lastRenderedPageBreak/>
              <w:t>№№</w:t>
            </w:r>
          </w:p>
          <w:p w:rsidR="00B373F3" w:rsidRPr="00B373F3" w:rsidRDefault="00B373F3" w:rsidP="00487C6A">
            <w:pPr>
              <w:spacing w:line="240" w:lineRule="auto"/>
              <w:ind w:left="-65"/>
              <w:jc w:val="center"/>
              <w:rPr>
                <w:rFonts w:ascii="Times New Roman" w:hAnsi="Times New Roman" w:cs="Times New Roman"/>
                <w:sz w:val="24"/>
                <w:szCs w:val="24"/>
              </w:rPr>
            </w:pPr>
            <w:proofErr w:type="spellStart"/>
            <w:proofErr w:type="gramStart"/>
            <w:r w:rsidRPr="00B373F3">
              <w:rPr>
                <w:rFonts w:ascii="Times New Roman" w:hAnsi="Times New Roman" w:cs="Times New Roman"/>
                <w:sz w:val="24"/>
                <w:szCs w:val="24"/>
              </w:rPr>
              <w:t>п</w:t>
            </w:r>
            <w:proofErr w:type="spellEnd"/>
            <w:proofErr w:type="gramEnd"/>
            <w:r w:rsidRPr="00B373F3">
              <w:rPr>
                <w:rFonts w:ascii="Times New Roman" w:hAnsi="Times New Roman" w:cs="Times New Roman"/>
                <w:sz w:val="24"/>
                <w:szCs w:val="24"/>
              </w:rPr>
              <w:t>/</w:t>
            </w:r>
            <w:proofErr w:type="spellStart"/>
            <w:r w:rsidRPr="00B373F3">
              <w:rPr>
                <w:rFonts w:ascii="Times New Roman" w:hAnsi="Times New Roman" w:cs="Times New Roman"/>
                <w:sz w:val="24"/>
                <w:szCs w:val="24"/>
              </w:rPr>
              <w:t>п</w:t>
            </w:r>
            <w:proofErr w:type="spellEnd"/>
          </w:p>
        </w:tc>
        <w:tc>
          <w:tcPr>
            <w:tcW w:w="7456" w:type="dxa"/>
            <w:vAlign w:val="center"/>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Наименование проводимых мероприятий</w:t>
            </w:r>
          </w:p>
        </w:tc>
        <w:tc>
          <w:tcPr>
            <w:tcW w:w="1703" w:type="dxa"/>
            <w:vAlign w:val="center"/>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Срок</w:t>
            </w:r>
          </w:p>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исполнения</w:t>
            </w:r>
          </w:p>
        </w:tc>
        <w:tc>
          <w:tcPr>
            <w:tcW w:w="2700" w:type="dxa"/>
            <w:vAlign w:val="center"/>
          </w:tcPr>
          <w:p w:rsidR="00B373F3" w:rsidRPr="00B373F3" w:rsidRDefault="00B373F3" w:rsidP="00B373F3">
            <w:pPr>
              <w:spacing w:line="240" w:lineRule="auto"/>
              <w:ind w:left="-108" w:right="-108"/>
              <w:jc w:val="center"/>
              <w:rPr>
                <w:rFonts w:ascii="Times New Roman" w:hAnsi="Times New Roman" w:cs="Times New Roman"/>
                <w:sz w:val="24"/>
                <w:szCs w:val="24"/>
              </w:rPr>
            </w:pPr>
            <w:r w:rsidRPr="00B373F3">
              <w:rPr>
                <w:rFonts w:ascii="Times New Roman" w:hAnsi="Times New Roman" w:cs="Times New Roman"/>
                <w:sz w:val="24"/>
                <w:szCs w:val="24"/>
              </w:rPr>
              <w:t>Ответственные</w:t>
            </w:r>
          </w:p>
          <w:p w:rsidR="00B373F3" w:rsidRPr="00B373F3" w:rsidRDefault="00B373F3" w:rsidP="00B373F3">
            <w:pPr>
              <w:spacing w:line="240" w:lineRule="auto"/>
              <w:ind w:left="-108" w:right="-108"/>
              <w:jc w:val="center"/>
              <w:rPr>
                <w:rFonts w:ascii="Times New Roman" w:hAnsi="Times New Roman" w:cs="Times New Roman"/>
                <w:sz w:val="24"/>
                <w:szCs w:val="24"/>
              </w:rPr>
            </w:pPr>
            <w:r w:rsidRPr="00B373F3">
              <w:rPr>
                <w:rFonts w:ascii="Times New Roman" w:hAnsi="Times New Roman" w:cs="Times New Roman"/>
                <w:sz w:val="24"/>
                <w:szCs w:val="24"/>
              </w:rPr>
              <w:t>исполнители</w:t>
            </w:r>
          </w:p>
        </w:tc>
        <w:tc>
          <w:tcPr>
            <w:tcW w:w="1800" w:type="dxa"/>
            <w:vAlign w:val="center"/>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Кто</w:t>
            </w:r>
          </w:p>
          <w:p w:rsidR="00B373F3" w:rsidRPr="00B373F3" w:rsidRDefault="00B373F3" w:rsidP="00B373F3">
            <w:pPr>
              <w:spacing w:line="240" w:lineRule="auto"/>
              <w:ind w:left="-108" w:right="-108"/>
              <w:jc w:val="center"/>
              <w:rPr>
                <w:rFonts w:ascii="Times New Roman" w:hAnsi="Times New Roman" w:cs="Times New Roman"/>
                <w:sz w:val="24"/>
                <w:szCs w:val="24"/>
              </w:rPr>
            </w:pPr>
            <w:r w:rsidRPr="00B373F3">
              <w:rPr>
                <w:rFonts w:ascii="Times New Roman" w:hAnsi="Times New Roman" w:cs="Times New Roman"/>
                <w:sz w:val="24"/>
                <w:szCs w:val="24"/>
              </w:rPr>
              <w:t>контролирует</w:t>
            </w:r>
          </w:p>
        </w:tc>
        <w:tc>
          <w:tcPr>
            <w:tcW w:w="1537" w:type="dxa"/>
            <w:vAlign w:val="center"/>
          </w:tcPr>
          <w:p w:rsidR="00B373F3" w:rsidRPr="00B373F3" w:rsidRDefault="00B373F3" w:rsidP="00B373F3">
            <w:pPr>
              <w:spacing w:line="240" w:lineRule="auto"/>
              <w:ind w:left="-64"/>
              <w:jc w:val="center"/>
              <w:rPr>
                <w:rFonts w:ascii="Times New Roman" w:hAnsi="Times New Roman" w:cs="Times New Roman"/>
                <w:sz w:val="24"/>
                <w:szCs w:val="24"/>
              </w:rPr>
            </w:pPr>
            <w:r w:rsidRPr="00B373F3">
              <w:rPr>
                <w:rFonts w:ascii="Times New Roman" w:hAnsi="Times New Roman" w:cs="Times New Roman"/>
                <w:sz w:val="24"/>
                <w:szCs w:val="24"/>
              </w:rPr>
              <w:t>Отметка о выполнении</w:t>
            </w:r>
          </w:p>
        </w:tc>
      </w:tr>
      <w:tr w:rsidR="00B373F3" w:rsidRPr="00B373F3" w:rsidTr="00487C6A">
        <w:trPr>
          <w:cantSplit/>
          <w:trHeight w:val="397"/>
        </w:trPr>
        <w:tc>
          <w:tcPr>
            <w:tcW w:w="16096" w:type="dxa"/>
            <w:gridSpan w:val="6"/>
            <w:vAlign w:val="center"/>
          </w:tcPr>
          <w:p w:rsidR="00B373F3" w:rsidRPr="00B373F3" w:rsidRDefault="00B373F3" w:rsidP="00487C6A">
            <w:pPr>
              <w:spacing w:line="240" w:lineRule="auto"/>
              <w:jc w:val="center"/>
              <w:rPr>
                <w:rFonts w:ascii="Times New Roman" w:hAnsi="Times New Roman" w:cs="Times New Roman"/>
                <w:b/>
                <w:sz w:val="24"/>
                <w:szCs w:val="24"/>
              </w:rPr>
            </w:pPr>
            <w:r w:rsidRPr="00B373F3">
              <w:rPr>
                <w:rFonts w:ascii="Times New Roman" w:hAnsi="Times New Roman" w:cs="Times New Roman"/>
                <w:b/>
                <w:sz w:val="24"/>
                <w:szCs w:val="24"/>
                <w:lang w:val="en-US"/>
              </w:rPr>
              <w:t>I</w:t>
            </w:r>
            <w:r w:rsidRPr="00B373F3">
              <w:rPr>
                <w:rFonts w:ascii="Times New Roman" w:hAnsi="Times New Roman" w:cs="Times New Roman"/>
                <w:b/>
                <w:sz w:val="24"/>
                <w:szCs w:val="24"/>
              </w:rPr>
              <w:t>. Мероприятия, проводимые до начала проведения месячника безопасности людей на водных объектах</w:t>
            </w:r>
          </w:p>
        </w:tc>
      </w:tr>
      <w:tr w:rsidR="00B373F3" w:rsidRPr="00B373F3" w:rsidTr="006C35F6">
        <w:trPr>
          <w:cantSplit/>
          <w:trHeight w:val="875"/>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1.</w:t>
            </w:r>
          </w:p>
        </w:tc>
        <w:tc>
          <w:tcPr>
            <w:tcW w:w="7456" w:type="dxa"/>
          </w:tcPr>
          <w:p w:rsidR="00B373F3" w:rsidRPr="00B373F3" w:rsidRDefault="00B373F3" w:rsidP="00B373F3">
            <w:pPr>
              <w:spacing w:line="240" w:lineRule="auto"/>
              <w:ind w:right="178"/>
              <w:jc w:val="both"/>
              <w:rPr>
                <w:rFonts w:ascii="Times New Roman" w:hAnsi="Times New Roman" w:cs="Times New Roman"/>
                <w:snapToGrid w:val="0"/>
                <w:sz w:val="24"/>
                <w:szCs w:val="24"/>
              </w:rPr>
            </w:pPr>
            <w:r w:rsidRPr="00B373F3">
              <w:rPr>
                <w:rFonts w:ascii="Times New Roman" w:hAnsi="Times New Roman" w:cs="Times New Roman"/>
                <w:sz w:val="24"/>
                <w:szCs w:val="24"/>
              </w:rPr>
              <w:t xml:space="preserve">  Разработка </w:t>
            </w:r>
            <w:proofErr w:type="gramStart"/>
            <w:r w:rsidRPr="00B373F3">
              <w:rPr>
                <w:rFonts w:ascii="Times New Roman" w:hAnsi="Times New Roman" w:cs="Times New Roman"/>
                <w:sz w:val="24"/>
                <w:szCs w:val="24"/>
              </w:rPr>
              <w:t>проекта Плана проведения месячника безопасности людей</w:t>
            </w:r>
            <w:proofErr w:type="gramEnd"/>
            <w:r w:rsidRPr="00B373F3">
              <w:rPr>
                <w:rFonts w:ascii="Times New Roman" w:hAnsi="Times New Roman" w:cs="Times New Roman"/>
                <w:sz w:val="24"/>
                <w:szCs w:val="24"/>
              </w:rPr>
              <w:t xml:space="preserve"> на водных объектах Новомихайловского сельского поселения в период купального сезона 2017 года.</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До 15 мая </w:t>
            </w:r>
          </w:p>
          <w:p w:rsidR="00B373F3" w:rsidRPr="00B373F3" w:rsidRDefault="00B373F3" w:rsidP="00B373F3">
            <w:pPr>
              <w:spacing w:line="240" w:lineRule="auto"/>
              <w:jc w:val="center"/>
              <w:rPr>
                <w:rFonts w:ascii="Times New Roman" w:hAnsi="Times New Roman" w:cs="Times New Roman"/>
                <w:sz w:val="24"/>
                <w:szCs w:val="24"/>
              </w:rPr>
            </w:pP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1387"/>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2.</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Представление на подпись Главе Новомихайловского сельского поселения проекта Постановления «О проведении месячника безопасности людей на водных объектах, расположенных на территории Новомихайловского сельского поселения в период купального сезона 2017 года».</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До 16 мая </w:t>
            </w:r>
          </w:p>
          <w:p w:rsidR="00B373F3" w:rsidRPr="00B373F3" w:rsidRDefault="00B373F3" w:rsidP="00B373F3">
            <w:pPr>
              <w:spacing w:line="240" w:lineRule="auto"/>
              <w:jc w:val="center"/>
              <w:rPr>
                <w:rFonts w:ascii="Times New Roman" w:hAnsi="Times New Roman" w:cs="Times New Roman"/>
                <w:sz w:val="24"/>
                <w:szCs w:val="24"/>
              </w:rPr>
            </w:pPr>
          </w:p>
          <w:p w:rsidR="00B373F3" w:rsidRPr="00B373F3" w:rsidRDefault="00B373F3" w:rsidP="00B373F3">
            <w:pPr>
              <w:spacing w:line="240" w:lineRule="auto"/>
              <w:jc w:val="center"/>
              <w:rPr>
                <w:rFonts w:ascii="Times New Roman" w:hAnsi="Times New Roman" w:cs="Times New Roman"/>
                <w:sz w:val="24"/>
                <w:szCs w:val="24"/>
              </w:rPr>
            </w:pP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77"/>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3.</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Представление на подпись Главе Новомихайловского сельского поселения </w:t>
            </w:r>
            <w:proofErr w:type="gramStart"/>
            <w:r w:rsidRPr="00B373F3">
              <w:rPr>
                <w:rFonts w:ascii="Times New Roman" w:hAnsi="Times New Roman" w:cs="Times New Roman"/>
                <w:sz w:val="24"/>
                <w:szCs w:val="24"/>
              </w:rPr>
              <w:t>проекта Плана проведения месячника безопасности людей</w:t>
            </w:r>
            <w:proofErr w:type="gramEnd"/>
            <w:r w:rsidRPr="00B373F3">
              <w:rPr>
                <w:rFonts w:ascii="Times New Roman" w:hAnsi="Times New Roman" w:cs="Times New Roman"/>
                <w:sz w:val="24"/>
                <w:szCs w:val="24"/>
              </w:rPr>
              <w:t xml:space="preserve"> на водных объектах, расположенных на территории </w:t>
            </w:r>
            <w:r>
              <w:rPr>
                <w:rFonts w:ascii="Times New Roman" w:hAnsi="Times New Roman" w:cs="Times New Roman"/>
                <w:sz w:val="24"/>
                <w:szCs w:val="24"/>
              </w:rPr>
              <w:t>Н</w:t>
            </w:r>
            <w:r w:rsidRPr="00B373F3">
              <w:rPr>
                <w:rFonts w:ascii="Times New Roman" w:hAnsi="Times New Roman" w:cs="Times New Roman"/>
                <w:sz w:val="24"/>
                <w:szCs w:val="24"/>
              </w:rPr>
              <w:t xml:space="preserve">овомихайловского сельского поселения в период купального сезона 2017 года. </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До 16 мая </w:t>
            </w:r>
          </w:p>
          <w:p w:rsidR="00B373F3" w:rsidRPr="00B373F3" w:rsidRDefault="00B373F3" w:rsidP="00B373F3">
            <w:pPr>
              <w:spacing w:line="240" w:lineRule="auto"/>
              <w:jc w:val="center"/>
              <w:rPr>
                <w:rFonts w:ascii="Times New Roman" w:hAnsi="Times New Roman" w:cs="Times New Roman"/>
                <w:sz w:val="24"/>
                <w:szCs w:val="24"/>
              </w:rPr>
            </w:pP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77"/>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4.</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Доведение Постановления администрации Новомихайловского сельсовета «О проведения месячника безопасности людей на водных объектах, расположенных на территории Новомихайловского сельского поселения в период купального сезона 2017 года» и Плана проведения месячника безопасности людей на водных объектах в Татарском районе в период купального сезона 2017 года до руководителей учреждений образования, культуры, молодёжной организации</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До 17 мая</w:t>
            </w:r>
          </w:p>
          <w:p w:rsidR="00B373F3" w:rsidRPr="00B373F3" w:rsidRDefault="00B373F3" w:rsidP="00B373F3">
            <w:pPr>
              <w:spacing w:line="240" w:lineRule="auto"/>
              <w:jc w:val="center"/>
              <w:rPr>
                <w:rFonts w:ascii="Times New Roman" w:hAnsi="Times New Roman" w:cs="Times New Roman"/>
                <w:sz w:val="24"/>
                <w:szCs w:val="24"/>
              </w:rPr>
            </w:pP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865"/>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5.</w:t>
            </w:r>
          </w:p>
          <w:p w:rsidR="00B373F3" w:rsidRPr="00B373F3" w:rsidRDefault="00B373F3" w:rsidP="00487C6A">
            <w:pPr>
              <w:spacing w:line="240" w:lineRule="auto"/>
              <w:jc w:val="center"/>
              <w:rPr>
                <w:rFonts w:ascii="Times New Roman" w:hAnsi="Times New Roman" w:cs="Times New Roman"/>
                <w:sz w:val="24"/>
                <w:szCs w:val="24"/>
              </w:rPr>
            </w:pPr>
          </w:p>
        </w:tc>
        <w:tc>
          <w:tcPr>
            <w:tcW w:w="7456" w:type="dxa"/>
          </w:tcPr>
          <w:p w:rsidR="00B373F3" w:rsidRPr="00B373F3" w:rsidRDefault="00B373F3" w:rsidP="00B373F3">
            <w:pPr>
              <w:overflowPunct w:val="0"/>
              <w:autoSpaceDE w:val="0"/>
              <w:autoSpaceDN w:val="0"/>
              <w:adjustRightInd w:val="0"/>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Проведение совещания </w:t>
            </w:r>
            <w:proofErr w:type="gramStart"/>
            <w:r w:rsidRPr="00B373F3">
              <w:rPr>
                <w:rFonts w:ascii="Times New Roman" w:hAnsi="Times New Roman" w:cs="Times New Roman"/>
                <w:sz w:val="24"/>
                <w:szCs w:val="24"/>
              </w:rPr>
              <w:t>при Главе сельского поселения по организации осуществления мероприятий по обеспечению безопасности людей на воде в период</w:t>
            </w:r>
            <w:proofErr w:type="gramEnd"/>
            <w:r w:rsidRPr="00B373F3">
              <w:rPr>
                <w:rFonts w:ascii="Times New Roman" w:hAnsi="Times New Roman" w:cs="Times New Roman"/>
                <w:sz w:val="24"/>
                <w:szCs w:val="24"/>
              </w:rPr>
              <w:t xml:space="preserve"> купального сезона</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22 мая</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487C6A">
        <w:trPr>
          <w:cantSplit/>
          <w:trHeight w:val="77"/>
        </w:trPr>
        <w:tc>
          <w:tcPr>
            <w:tcW w:w="16096" w:type="dxa"/>
            <w:gridSpan w:val="6"/>
          </w:tcPr>
          <w:p w:rsidR="00B373F3" w:rsidRPr="00B373F3" w:rsidRDefault="00B373F3" w:rsidP="00487C6A">
            <w:pPr>
              <w:spacing w:line="240" w:lineRule="auto"/>
              <w:jc w:val="center"/>
              <w:rPr>
                <w:rFonts w:ascii="Times New Roman" w:hAnsi="Times New Roman" w:cs="Times New Roman"/>
                <w:b/>
                <w:sz w:val="24"/>
                <w:szCs w:val="24"/>
              </w:rPr>
            </w:pPr>
            <w:r w:rsidRPr="00B373F3">
              <w:rPr>
                <w:rFonts w:ascii="Times New Roman" w:hAnsi="Times New Roman" w:cs="Times New Roman"/>
                <w:b/>
                <w:sz w:val="24"/>
                <w:szCs w:val="24"/>
                <w:lang w:val="en-US"/>
              </w:rPr>
              <w:t>II</w:t>
            </w:r>
            <w:r w:rsidRPr="00B373F3">
              <w:rPr>
                <w:rFonts w:ascii="Times New Roman" w:hAnsi="Times New Roman" w:cs="Times New Roman"/>
                <w:b/>
                <w:sz w:val="24"/>
                <w:szCs w:val="24"/>
              </w:rPr>
              <w:t>. Мероприятия, проводимые в ходе проведения месячника безопасности людей на водных объектах</w:t>
            </w:r>
          </w:p>
        </w:tc>
      </w:tr>
      <w:tr w:rsidR="00B373F3" w:rsidRPr="00B373F3" w:rsidTr="006C35F6">
        <w:trPr>
          <w:cantSplit/>
          <w:trHeight w:val="1856"/>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lastRenderedPageBreak/>
              <w:t>1.</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Заседание </w:t>
            </w:r>
            <w:proofErr w:type="gramStart"/>
            <w:r w:rsidRPr="00B373F3">
              <w:rPr>
                <w:rFonts w:ascii="Times New Roman" w:hAnsi="Times New Roman" w:cs="Times New Roman"/>
                <w:sz w:val="24"/>
                <w:szCs w:val="24"/>
              </w:rPr>
              <w:t>при Главе сельского поселения по выработке мероприятий по обеспечению безопасности людей на водных объектах в период</w:t>
            </w:r>
            <w:proofErr w:type="gramEnd"/>
            <w:r w:rsidRPr="00B373F3">
              <w:rPr>
                <w:rFonts w:ascii="Times New Roman" w:hAnsi="Times New Roman" w:cs="Times New Roman"/>
                <w:sz w:val="24"/>
                <w:szCs w:val="24"/>
              </w:rPr>
              <w:t xml:space="preserve"> купального сезона и проведения месячника безопасности людей на водных объектах, расположенных на территории Новомихайловского сельского поселения  Татарского района Новосибирской области в период купального сезона 2017 года.</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Май-июнь </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603"/>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2</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Уточнение водных объектов Новомихайловского сельского поселения по состоянию на 1 июня 2017 года.</w:t>
            </w:r>
          </w:p>
        </w:tc>
        <w:tc>
          <w:tcPr>
            <w:tcW w:w="1703" w:type="dxa"/>
          </w:tcPr>
          <w:p w:rsidR="00B373F3" w:rsidRPr="00B373F3" w:rsidRDefault="00B373F3" w:rsidP="00B373F3">
            <w:pPr>
              <w:jc w:val="center"/>
              <w:rPr>
                <w:rFonts w:ascii="Times New Roman" w:hAnsi="Times New Roman" w:cs="Times New Roman"/>
                <w:sz w:val="24"/>
                <w:szCs w:val="24"/>
              </w:rPr>
            </w:pPr>
            <w:r w:rsidRPr="00B373F3">
              <w:rPr>
                <w:rFonts w:ascii="Times New Roman" w:hAnsi="Times New Roman" w:cs="Times New Roman"/>
                <w:sz w:val="24"/>
                <w:szCs w:val="24"/>
              </w:rPr>
              <w:t>Май</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502"/>
        </w:trPr>
        <w:tc>
          <w:tcPr>
            <w:tcW w:w="900" w:type="dxa"/>
          </w:tcPr>
          <w:p w:rsidR="00B373F3" w:rsidRPr="00B373F3" w:rsidRDefault="00B373F3" w:rsidP="00487C6A">
            <w:pPr>
              <w:jc w:val="center"/>
              <w:rPr>
                <w:rFonts w:ascii="Times New Roman" w:hAnsi="Times New Roman" w:cs="Times New Roman"/>
                <w:sz w:val="24"/>
                <w:szCs w:val="24"/>
              </w:rPr>
            </w:pPr>
            <w:r w:rsidRPr="00B373F3">
              <w:rPr>
                <w:rFonts w:ascii="Times New Roman" w:hAnsi="Times New Roman" w:cs="Times New Roman"/>
                <w:sz w:val="24"/>
                <w:szCs w:val="24"/>
              </w:rPr>
              <w:t>3</w:t>
            </w:r>
          </w:p>
        </w:tc>
        <w:tc>
          <w:tcPr>
            <w:tcW w:w="7456" w:type="dxa"/>
          </w:tcPr>
          <w:p w:rsidR="00B373F3" w:rsidRPr="00B373F3" w:rsidRDefault="00B373F3" w:rsidP="00B373F3">
            <w:pPr>
              <w:jc w:val="both"/>
              <w:rPr>
                <w:rFonts w:ascii="Times New Roman" w:hAnsi="Times New Roman" w:cs="Times New Roman"/>
                <w:sz w:val="24"/>
                <w:szCs w:val="24"/>
              </w:rPr>
            </w:pPr>
            <w:r w:rsidRPr="00B373F3">
              <w:rPr>
                <w:rFonts w:ascii="Times New Roman" w:hAnsi="Times New Roman" w:cs="Times New Roman"/>
                <w:sz w:val="24"/>
                <w:szCs w:val="24"/>
              </w:rPr>
              <w:t>Выставление знаков безопасности «Купание запрещено» на водных объектах Новомихайловского сельского поселения</w:t>
            </w:r>
          </w:p>
        </w:tc>
        <w:tc>
          <w:tcPr>
            <w:tcW w:w="1703" w:type="dxa"/>
          </w:tcPr>
          <w:p w:rsidR="00B373F3" w:rsidRPr="00B373F3" w:rsidRDefault="00B373F3" w:rsidP="00B373F3">
            <w:pPr>
              <w:jc w:val="center"/>
              <w:rPr>
                <w:rFonts w:ascii="Times New Roman" w:hAnsi="Times New Roman" w:cs="Times New Roman"/>
                <w:sz w:val="24"/>
                <w:szCs w:val="24"/>
              </w:rPr>
            </w:pPr>
            <w:r w:rsidRPr="00B373F3">
              <w:rPr>
                <w:rFonts w:ascii="Times New Roman" w:hAnsi="Times New Roman" w:cs="Times New Roman"/>
                <w:sz w:val="24"/>
                <w:szCs w:val="24"/>
              </w:rPr>
              <w:t xml:space="preserve">Май-июнь </w:t>
            </w:r>
          </w:p>
        </w:tc>
        <w:tc>
          <w:tcPr>
            <w:tcW w:w="2700" w:type="dxa"/>
          </w:tcPr>
          <w:p w:rsidR="00B373F3" w:rsidRPr="00B373F3" w:rsidRDefault="00B373F3" w:rsidP="00B373F3">
            <w:pPr>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752"/>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5</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Информирование населения о правилах безопасного поведения людей на водных объектах в средствах массовой информации в период купального сезона.</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Май-сентябрь </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1176"/>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6</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Проведение совместных выездов (рейдов) представителей администрации МО с привлечением членов ДНД, сотрудников полиции МО МВД России "Татарский" по проверке мест массового (неорганизованного) отдыха людей на водных объектах. </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Май-сентябрь </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8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487C6A" w:rsidRPr="00B373F3" w:rsidTr="006C35F6">
        <w:trPr>
          <w:cantSplit/>
          <w:trHeight w:val="1284"/>
        </w:trPr>
        <w:tc>
          <w:tcPr>
            <w:tcW w:w="900" w:type="dxa"/>
          </w:tcPr>
          <w:p w:rsidR="00487C6A" w:rsidRPr="00B373F3" w:rsidRDefault="00487C6A" w:rsidP="00487C6A">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487C6A" w:rsidRPr="00B373F3" w:rsidRDefault="00487C6A" w:rsidP="00487C6A">
            <w:pPr>
              <w:jc w:val="center"/>
              <w:rPr>
                <w:rFonts w:ascii="Times New Roman" w:hAnsi="Times New Roman" w:cs="Times New Roman"/>
                <w:sz w:val="24"/>
                <w:szCs w:val="24"/>
              </w:rPr>
            </w:pPr>
          </w:p>
        </w:tc>
        <w:tc>
          <w:tcPr>
            <w:tcW w:w="7456" w:type="dxa"/>
          </w:tcPr>
          <w:p w:rsidR="00487C6A" w:rsidRPr="00B373F3" w:rsidRDefault="00487C6A" w:rsidP="00B373F3">
            <w:pPr>
              <w:jc w:val="both"/>
              <w:rPr>
                <w:rFonts w:ascii="Times New Roman" w:hAnsi="Times New Roman" w:cs="Times New Roman"/>
                <w:sz w:val="24"/>
                <w:szCs w:val="24"/>
              </w:rPr>
            </w:pPr>
            <w:r w:rsidRPr="00B373F3">
              <w:rPr>
                <w:rFonts w:ascii="Times New Roman" w:hAnsi="Times New Roman" w:cs="Times New Roman"/>
                <w:sz w:val="24"/>
                <w:szCs w:val="24"/>
              </w:rPr>
              <w:t>Освещение в средствах массовой информации о мероприятиях, проводимых в ходе проведения месячника безопасности людей на водных объектах в Новомихайловском сельском поселении в период купального сезона 2017 года.</w:t>
            </w:r>
          </w:p>
        </w:tc>
        <w:tc>
          <w:tcPr>
            <w:tcW w:w="1703" w:type="dxa"/>
          </w:tcPr>
          <w:p w:rsidR="00487C6A" w:rsidRPr="00B373F3" w:rsidRDefault="00487C6A" w:rsidP="00487C6A">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Ежемесячно</w:t>
            </w:r>
            <w:r>
              <w:rPr>
                <w:rFonts w:ascii="Times New Roman" w:hAnsi="Times New Roman" w:cs="Times New Roman"/>
                <w:sz w:val="24"/>
                <w:szCs w:val="24"/>
              </w:rPr>
              <w:t xml:space="preserve"> </w:t>
            </w:r>
            <w:r w:rsidRPr="00B373F3">
              <w:rPr>
                <w:rFonts w:ascii="Times New Roman" w:hAnsi="Times New Roman" w:cs="Times New Roman"/>
                <w:sz w:val="24"/>
                <w:szCs w:val="24"/>
              </w:rPr>
              <w:t>(с 22 мая по 15 сентября)</w:t>
            </w:r>
          </w:p>
        </w:tc>
        <w:tc>
          <w:tcPr>
            <w:tcW w:w="2700" w:type="dxa"/>
          </w:tcPr>
          <w:p w:rsidR="00487C6A" w:rsidRPr="00B373F3" w:rsidRDefault="00487C6A"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Специалисты с/администрации</w:t>
            </w:r>
          </w:p>
        </w:tc>
        <w:tc>
          <w:tcPr>
            <w:tcW w:w="1800" w:type="dxa"/>
          </w:tcPr>
          <w:p w:rsidR="00487C6A" w:rsidRPr="00B373F3" w:rsidRDefault="00487C6A"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487C6A" w:rsidRPr="00B373F3" w:rsidRDefault="00487C6A" w:rsidP="00B373F3">
            <w:pPr>
              <w:spacing w:line="240" w:lineRule="auto"/>
              <w:jc w:val="center"/>
              <w:rPr>
                <w:rFonts w:ascii="Times New Roman" w:hAnsi="Times New Roman" w:cs="Times New Roman"/>
                <w:sz w:val="24"/>
                <w:szCs w:val="24"/>
              </w:rPr>
            </w:pPr>
          </w:p>
        </w:tc>
      </w:tr>
      <w:tr w:rsidR="00B373F3" w:rsidRPr="00B373F3" w:rsidTr="006C35F6">
        <w:trPr>
          <w:cantSplit/>
          <w:trHeight w:val="77"/>
        </w:trPr>
        <w:tc>
          <w:tcPr>
            <w:tcW w:w="900" w:type="dxa"/>
          </w:tcPr>
          <w:p w:rsidR="00B373F3" w:rsidRPr="00B373F3" w:rsidRDefault="00B373F3" w:rsidP="00487C6A">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Организация распространения тематических материалов по предупреждению несчастных случаев на водных объектах </w:t>
            </w:r>
          </w:p>
        </w:tc>
        <w:tc>
          <w:tcPr>
            <w:tcW w:w="1703"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 xml:space="preserve">До 1 июня </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Глава МО </w:t>
            </w:r>
          </w:p>
        </w:tc>
        <w:tc>
          <w:tcPr>
            <w:tcW w:w="1800"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6C35F6">
        <w:trPr>
          <w:cantSplit/>
          <w:trHeight w:val="1156"/>
        </w:trPr>
        <w:tc>
          <w:tcPr>
            <w:tcW w:w="900" w:type="dxa"/>
          </w:tcPr>
          <w:p w:rsidR="00B373F3" w:rsidRPr="00B373F3" w:rsidRDefault="00487C6A" w:rsidP="00487C6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7456"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 xml:space="preserve">Представление обобщенных данных в отдел ГО ЧС, МР и ПБ по выполнению </w:t>
            </w:r>
            <w:proofErr w:type="gramStart"/>
            <w:r w:rsidRPr="00B373F3">
              <w:rPr>
                <w:rFonts w:ascii="Times New Roman" w:hAnsi="Times New Roman" w:cs="Times New Roman"/>
                <w:sz w:val="24"/>
                <w:szCs w:val="24"/>
              </w:rPr>
              <w:t>мероприятий Плана проведения месячника безопасности людей</w:t>
            </w:r>
            <w:proofErr w:type="gramEnd"/>
            <w:r w:rsidRPr="00B373F3">
              <w:rPr>
                <w:rFonts w:ascii="Times New Roman" w:hAnsi="Times New Roman" w:cs="Times New Roman"/>
                <w:sz w:val="24"/>
                <w:szCs w:val="24"/>
              </w:rPr>
              <w:t xml:space="preserve"> на водных объектах </w:t>
            </w:r>
          </w:p>
        </w:tc>
        <w:tc>
          <w:tcPr>
            <w:tcW w:w="1703" w:type="dxa"/>
          </w:tcPr>
          <w:p w:rsidR="00B373F3" w:rsidRPr="00B373F3" w:rsidRDefault="00B373F3" w:rsidP="00C1133A">
            <w:pPr>
              <w:spacing w:line="240" w:lineRule="auto"/>
              <w:jc w:val="center"/>
              <w:rPr>
                <w:rFonts w:ascii="Times New Roman" w:hAnsi="Times New Roman" w:cs="Times New Roman"/>
                <w:sz w:val="24"/>
                <w:szCs w:val="24"/>
              </w:rPr>
            </w:pPr>
            <w:proofErr w:type="spellStart"/>
            <w:r w:rsidRPr="00B373F3">
              <w:rPr>
                <w:rFonts w:ascii="Times New Roman" w:hAnsi="Times New Roman" w:cs="Times New Roman"/>
                <w:sz w:val="24"/>
                <w:szCs w:val="24"/>
              </w:rPr>
              <w:t>Еженедельнопо</w:t>
            </w:r>
            <w:proofErr w:type="spellEnd"/>
            <w:r w:rsidRPr="00B373F3">
              <w:rPr>
                <w:rFonts w:ascii="Times New Roman" w:hAnsi="Times New Roman" w:cs="Times New Roman"/>
                <w:sz w:val="24"/>
                <w:szCs w:val="24"/>
              </w:rPr>
              <w:t xml:space="preserve"> средам</w:t>
            </w:r>
            <w:r w:rsidR="00C1133A">
              <w:rPr>
                <w:rFonts w:ascii="Times New Roman" w:hAnsi="Times New Roman" w:cs="Times New Roman"/>
                <w:sz w:val="24"/>
                <w:szCs w:val="24"/>
              </w:rPr>
              <w:t xml:space="preserve">             </w:t>
            </w:r>
            <w:r w:rsidRPr="00B373F3">
              <w:rPr>
                <w:rFonts w:ascii="Times New Roman" w:hAnsi="Times New Roman" w:cs="Times New Roman"/>
                <w:sz w:val="24"/>
                <w:szCs w:val="24"/>
              </w:rPr>
              <w:t>(с 22 мая по 15 сентября)</w:t>
            </w:r>
          </w:p>
        </w:tc>
        <w:tc>
          <w:tcPr>
            <w:tcW w:w="2700" w:type="dxa"/>
          </w:tcPr>
          <w:p w:rsidR="00B373F3" w:rsidRPr="00B373F3" w:rsidRDefault="00B373F3" w:rsidP="00B373F3">
            <w:pPr>
              <w:spacing w:line="240" w:lineRule="auto"/>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800" w:type="dxa"/>
          </w:tcPr>
          <w:p w:rsidR="00B373F3" w:rsidRPr="00B373F3" w:rsidRDefault="00B373F3"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Глава МО</w:t>
            </w:r>
          </w:p>
          <w:p w:rsidR="00B373F3" w:rsidRPr="00B373F3" w:rsidRDefault="00B373F3" w:rsidP="00B373F3">
            <w:pPr>
              <w:spacing w:line="240" w:lineRule="auto"/>
              <w:jc w:val="center"/>
              <w:rPr>
                <w:rFonts w:ascii="Times New Roman" w:hAnsi="Times New Roman" w:cs="Times New Roman"/>
                <w:sz w:val="24"/>
                <w:szCs w:val="24"/>
              </w:rPr>
            </w:pPr>
          </w:p>
        </w:tc>
        <w:tc>
          <w:tcPr>
            <w:tcW w:w="1537" w:type="dxa"/>
          </w:tcPr>
          <w:p w:rsidR="00B373F3" w:rsidRPr="00B373F3" w:rsidRDefault="00B373F3" w:rsidP="00B373F3">
            <w:pPr>
              <w:spacing w:line="240" w:lineRule="auto"/>
              <w:jc w:val="center"/>
              <w:rPr>
                <w:rFonts w:ascii="Times New Roman" w:hAnsi="Times New Roman" w:cs="Times New Roman"/>
                <w:sz w:val="24"/>
                <w:szCs w:val="24"/>
              </w:rPr>
            </w:pPr>
          </w:p>
        </w:tc>
      </w:tr>
      <w:tr w:rsidR="00B373F3" w:rsidRPr="00B373F3" w:rsidTr="00487C6A">
        <w:trPr>
          <w:cantSplit/>
          <w:trHeight w:val="77"/>
        </w:trPr>
        <w:tc>
          <w:tcPr>
            <w:tcW w:w="16096" w:type="dxa"/>
            <w:gridSpan w:val="6"/>
          </w:tcPr>
          <w:p w:rsidR="00B373F3" w:rsidRPr="00B373F3" w:rsidRDefault="00B373F3" w:rsidP="00487C6A">
            <w:pPr>
              <w:spacing w:line="240" w:lineRule="auto"/>
              <w:jc w:val="center"/>
              <w:rPr>
                <w:rFonts w:ascii="Times New Roman" w:hAnsi="Times New Roman" w:cs="Times New Roman"/>
                <w:b/>
                <w:sz w:val="24"/>
                <w:szCs w:val="24"/>
              </w:rPr>
            </w:pPr>
            <w:r w:rsidRPr="00B373F3">
              <w:rPr>
                <w:rFonts w:ascii="Times New Roman" w:hAnsi="Times New Roman" w:cs="Times New Roman"/>
                <w:b/>
                <w:sz w:val="24"/>
                <w:szCs w:val="24"/>
                <w:lang w:val="en-US"/>
              </w:rPr>
              <w:t>III</w:t>
            </w:r>
            <w:r w:rsidRPr="00B373F3">
              <w:rPr>
                <w:rFonts w:ascii="Times New Roman" w:hAnsi="Times New Roman" w:cs="Times New Roman"/>
                <w:b/>
                <w:sz w:val="24"/>
                <w:szCs w:val="24"/>
              </w:rPr>
              <w:t>. Мероприятия, проводимые по окончанию проведения месячника безопасности людей на водных объектах</w:t>
            </w:r>
          </w:p>
        </w:tc>
      </w:tr>
      <w:tr w:rsidR="00487C6A" w:rsidRPr="00B373F3" w:rsidTr="006C35F6">
        <w:trPr>
          <w:cantSplit/>
          <w:trHeight w:val="1787"/>
        </w:trPr>
        <w:tc>
          <w:tcPr>
            <w:tcW w:w="900" w:type="dxa"/>
          </w:tcPr>
          <w:p w:rsidR="00487C6A" w:rsidRPr="00B373F3" w:rsidRDefault="00487C6A" w:rsidP="00487C6A">
            <w:pPr>
              <w:jc w:val="center"/>
              <w:rPr>
                <w:rFonts w:ascii="Times New Roman" w:hAnsi="Times New Roman" w:cs="Times New Roman"/>
                <w:sz w:val="24"/>
                <w:szCs w:val="24"/>
              </w:rPr>
            </w:pPr>
            <w:r w:rsidRPr="00B373F3">
              <w:rPr>
                <w:rFonts w:ascii="Times New Roman" w:hAnsi="Times New Roman" w:cs="Times New Roman"/>
                <w:sz w:val="24"/>
                <w:szCs w:val="24"/>
              </w:rPr>
              <w:t>1</w:t>
            </w:r>
          </w:p>
        </w:tc>
        <w:tc>
          <w:tcPr>
            <w:tcW w:w="7456" w:type="dxa"/>
          </w:tcPr>
          <w:p w:rsidR="00487C6A" w:rsidRPr="00B373F3" w:rsidRDefault="00487C6A" w:rsidP="00B373F3">
            <w:pPr>
              <w:jc w:val="both"/>
              <w:rPr>
                <w:rFonts w:ascii="Times New Roman" w:hAnsi="Times New Roman" w:cs="Times New Roman"/>
                <w:sz w:val="24"/>
                <w:szCs w:val="24"/>
              </w:rPr>
            </w:pPr>
            <w:r w:rsidRPr="00B373F3">
              <w:rPr>
                <w:rFonts w:ascii="Times New Roman" w:hAnsi="Times New Roman" w:cs="Times New Roman"/>
                <w:sz w:val="24"/>
                <w:szCs w:val="24"/>
              </w:rPr>
              <w:t xml:space="preserve">Подведение итогов работы в осуществлении мероприятий по обеспечению безопасности людей на водных объектах, охране их жизни и здоровья и выполнении </w:t>
            </w:r>
            <w:proofErr w:type="gramStart"/>
            <w:r w:rsidRPr="00B373F3">
              <w:rPr>
                <w:rFonts w:ascii="Times New Roman" w:hAnsi="Times New Roman" w:cs="Times New Roman"/>
                <w:sz w:val="24"/>
                <w:szCs w:val="24"/>
              </w:rPr>
              <w:t>мероприятий Плана проведения месячника безопасности людей</w:t>
            </w:r>
            <w:proofErr w:type="gramEnd"/>
            <w:r w:rsidRPr="00B373F3">
              <w:rPr>
                <w:rFonts w:ascii="Times New Roman" w:hAnsi="Times New Roman" w:cs="Times New Roman"/>
                <w:sz w:val="24"/>
                <w:szCs w:val="24"/>
              </w:rPr>
              <w:t xml:space="preserve"> на водных на совещании при Главе сельского поселения</w:t>
            </w:r>
          </w:p>
        </w:tc>
        <w:tc>
          <w:tcPr>
            <w:tcW w:w="1703" w:type="dxa"/>
          </w:tcPr>
          <w:p w:rsidR="00487C6A" w:rsidRPr="00B373F3" w:rsidRDefault="00487C6A"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Сентябрь-октябрь</w:t>
            </w:r>
          </w:p>
          <w:p w:rsidR="00487C6A" w:rsidRPr="00B373F3" w:rsidRDefault="00487C6A" w:rsidP="00B373F3">
            <w:pPr>
              <w:jc w:val="center"/>
              <w:rPr>
                <w:rFonts w:ascii="Times New Roman" w:hAnsi="Times New Roman" w:cs="Times New Roman"/>
                <w:sz w:val="24"/>
                <w:szCs w:val="24"/>
              </w:rPr>
            </w:pPr>
          </w:p>
        </w:tc>
        <w:tc>
          <w:tcPr>
            <w:tcW w:w="2700" w:type="dxa"/>
          </w:tcPr>
          <w:p w:rsidR="00487C6A" w:rsidRPr="00B373F3" w:rsidRDefault="00487C6A" w:rsidP="00B373F3">
            <w:pPr>
              <w:jc w:val="both"/>
              <w:rPr>
                <w:rFonts w:ascii="Times New Roman" w:hAnsi="Times New Roman" w:cs="Times New Roman"/>
                <w:sz w:val="24"/>
                <w:szCs w:val="24"/>
              </w:rPr>
            </w:pPr>
            <w:r w:rsidRPr="00B373F3">
              <w:rPr>
                <w:rFonts w:ascii="Times New Roman" w:hAnsi="Times New Roman" w:cs="Times New Roman"/>
                <w:sz w:val="24"/>
                <w:szCs w:val="24"/>
              </w:rPr>
              <w:t>Глава МО</w:t>
            </w:r>
          </w:p>
        </w:tc>
        <w:tc>
          <w:tcPr>
            <w:tcW w:w="1800" w:type="dxa"/>
          </w:tcPr>
          <w:p w:rsidR="00487C6A" w:rsidRPr="00B373F3" w:rsidRDefault="00487C6A" w:rsidP="00B373F3">
            <w:pPr>
              <w:spacing w:line="240" w:lineRule="auto"/>
              <w:jc w:val="center"/>
              <w:rPr>
                <w:rFonts w:ascii="Times New Roman" w:hAnsi="Times New Roman" w:cs="Times New Roman"/>
                <w:sz w:val="24"/>
                <w:szCs w:val="24"/>
              </w:rPr>
            </w:pPr>
            <w:r w:rsidRPr="00B373F3">
              <w:rPr>
                <w:rFonts w:ascii="Times New Roman" w:hAnsi="Times New Roman" w:cs="Times New Roman"/>
                <w:sz w:val="24"/>
                <w:szCs w:val="24"/>
              </w:rPr>
              <w:t>Глава МО</w:t>
            </w:r>
          </w:p>
          <w:p w:rsidR="00487C6A" w:rsidRPr="00B373F3" w:rsidRDefault="00487C6A" w:rsidP="00B373F3">
            <w:pPr>
              <w:jc w:val="center"/>
              <w:rPr>
                <w:rFonts w:ascii="Times New Roman" w:hAnsi="Times New Roman" w:cs="Times New Roman"/>
                <w:sz w:val="24"/>
                <w:szCs w:val="24"/>
              </w:rPr>
            </w:pPr>
          </w:p>
        </w:tc>
        <w:tc>
          <w:tcPr>
            <w:tcW w:w="1537" w:type="dxa"/>
          </w:tcPr>
          <w:p w:rsidR="00487C6A" w:rsidRPr="00B373F3" w:rsidRDefault="00487C6A" w:rsidP="00B373F3">
            <w:pPr>
              <w:spacing w:line="240" w:lineRule="auto"/>
              <w:jc w:val="center"/>
              <w:rPr>
                <w:rFonts w:ascii="Times New Roman" w:hAnsi="Times New Roman" w:cs="Times New Roman"/>
                <w:sz w:val="24"/>
                <w:szCs w:val="24"/>
              </w:rPr>
            </w:pPr>
          </w:p>
        </w:tc>
      </w:tr>
    </w:tbl>
    <w:p w:rsidR="00B373F3" w:rsidRDefault="00B373F3" w:rsidP="00B373F3"/>
    <w:p w:rsidR="00EA344B" w:rsidRDefault="00EA344B" w:rsidP="00B373F3"/>
    <w:p w:rsidR="00EA344B" w:rsidRDefault="00EA344B" w:rsidP="00B373F3"/>
    <w:p w:rsidR="00B373F3" w:rsidRPr="00487C6A" w:rsidRDefault="00B373F3" w:rsidP="00487C6A">
      <w:pPr>
        <w:spacing w:line="240" w:lineRule="auto"/>
        <w:rPr>
          <w:rFonts w:ascii="Times New Roman" w:hAnsi="Times New Roman" w:cs="Times New Roman"/>
          <w:sz w:val="24"/>
          <w:szCs w:val="24"/>
        </w:rPr>
      </w:pPr>
      <w:r w:rsidRPr="00487C6A">
        <w:rPr>
          <w:rFonts w:ascii="Times New Roman" w:hAnsi="Times New Roman" w:cs="Times New Roman"/>
          <w:sz w:val="24"/>
          <w:szCs w:val="24"/>
        </w:rPr>
        <w:t xml:space="preserve">    Глава Новомихайловского сельсовета</w:t>
      </w:r>
    </w:p>
    <w:p w:rsidR="00B373F3" w:rsidRDefault="00B373F3" w:rsidP="00487C6A">
      <w:pPr>
        <w:spacing w:line="240" w:lineRule="auto"/>
        <w:rPr>
          <w:rFonts w:ascii="Times New Roman" w:hAnsi="Times New Roman" w:cs="Times New Roman"/>
          <w:sz w:val="24"/>
          <w:szCs w:val="24"/>
        </w:rPr>
      </w:pPr>
      <w:r w:rsidRPr="00487C6A">
        <w:rPr>
          <w:rFonts w:ascii="Times New Roman" w:hAnsi="Times New Roman" w:cs="Times New Roman"/>
          <w:sz w:val="24"/>
          <w:szCs w:val="24"/>
        </w:rPr>
        <w:t xml:space="preserve">Татарского района Новосибирской области                  </w:t>
      </w:r>
      <w:r w:rsidR="00487C6A">
        <w:rPr>
          <w:rFonts w:ascii="Times New Roman" w:hAnsi="Times New Roman" w:cs="Times New Roman"/>
          <w:sz w:val="24"/>
          <w:szCs w:val="24"/>
        </w:rPr>
        <w:t xml:space="preserve">                             </w:t>
      </w:r>
      <w:r w:rsidRPr="00487C6A">
        <w:rPr>
          <w:rFonts w:ascii="Times New Roman" w:hAnsi="Times New Roman" w:cs="Times New Roman"/>
          <w:sz w:val="24"/>
          <w:szCs w:val="24"/>
        </w:rPr>
        <w:t xml:space="preserve">                Н.В.Гладышева          </w:t>
      </w:r>
    </w:p>
    <w:p w:rsidR="00487C6A" w:rsidRDefault="00487C6A" w:rsidP="00487C6A">
      <w:pPr>
        <w:spacing w:line="240" w:lineRule="auto"/>
        <w:rPr>
          <w:rFonts w:ascii="Times New Roman" w:hAnsi="Times New Roman" w:cs="Times New Roman"/>
          <w:sz w:val="24"/>
          <w:szCs w:val="24"/>
        </w:rPr>
      </w:pPr>
    </w:p>
    <w:p w:rsidR="00B373F3" w:rsidRDefault="00B373F3" w:rsidP="00076BB8">
      <w:pPr>
        <w:pStyle w:val="ac"/>
        <w:ind w:left="110"/>
        <w:jc w:val="right"/>
        <w:rPr>
          <w:rFonts w:ascii="Times New Roman" w:hAnsi="Times New Roman" w:cs="Times New Roman"/>
          <w:sz w:val="28"/>
          <w:szCs w:val="28"/>
        </w:rPr>
        <w:sectPr w:rsidR="00B373F3" w:rsidSect="00B373F3">
          <w:pgSz w:w="16838" w:h="11906" w:orient="landscape"/>
          <w:pgMar w:top="686" w:right="720" w:bottom="1542" w:left="352" w:header="318" w:footer="709" w:gutter="0"/>
          <w:cols w:space="708"/>
          <w:titlePg/>
          <w:docGrid w:linePitch="360"/>
        </w:sect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AE9" w:rsidRDefault="00FB2AE9" w:rsidP="00B07DDC">
      <w:pPr>
        <w:spacing w:after="0" w:line="240" w:lineRule="auto"/>
      </w:pPr>
      <w:r>
        <w:separator/>
      </w:r>
    </w:p>
  </w:endnote>
  <w:endnote w:type="continuationSeparator" w:id="0">
    <w:p w:rsidR="00FB2AE9" w:rsidRDefault="00FB2AE9"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AE9" w:rsidRDefault="00FB2AE9" w:rsidP="00B07DDC">
      <w:pPr>
        <w:spacing w:after="0" w:line="240" w:lineRule="auto"/>
      </w:pPr>
      <w:r>
        <w:separator/>
      </w:r>
    </w:p>
  </w:footnote>
  <w:footnote w:type="continuationSeparator" w:id="0">
    <w:p w:rsidR="00FB2AE9" w:rsidRDefault="00FB2AE9"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16C2587C"/>
    <w:multiLevelType w:val="multilevel"/>
    <w:tmpl w:val="6742E0A6"/>
    <w:lvl w:ilvl="0">
      <w:start w:val="1"/>
      <w:numFmt w:val="decimal"/>
      <w:lvlText w:val="%1."/>
      <w:lvlJc w:val="left"/>
      <w:pPr>
        <w:ind w:left="120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7">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4A47"/>
    <w:rsid w:val="00005EA2"/>
    <w:rsid w:val="0001172C"/>
    <w:rsid w:val="00011B96"/>
    <w:rsid w:val="00012D42"/>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3709"/>
    <w:rsid w:val="00285FAD"/>
    <w:rsid w:val="00295D4A"/>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2142B"/>
    <w:rsid w:val="00464339"/>
    <w:rsid w:val="0047238E"/>
    <w:rsid w:val="004734CA"/>
    <w:rsid w:val="00487C6A"/>
    <w:rsid w:val="004940F8"/>
    <w:rsid w:val="004B1C5B"/>
    <w:rsid w:val="004D1BAD"/>
    <w:rsid w:val="004D6937"/>
    <w:rsid w:val="004D7DD2"/>
    <w:rsid w:val="004F5497"/>
    <w:rsid w:val="004F5873"/>
    <w:rsid w:val="004F6CB3"/>
    <w:rsid w:val="005068E2"/>
    <w:rsid w:val="00511372"/>
    <w:rsid w:val="00515970"/>
    <w:rsid w:val="00521DBB"/>
    <w:rsid w:val="005475D3"/>
    <w:rsid w:val="005534BF"/>
    <w:rsid w:val="00554560"/>
    <w:rsid w:val="00572FD7"/>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233D4"/>
    <w:rsid w:val="006439A8"/>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C35F6"/>
    <w:rsid w:val="006D1839"/>
    <w:rsid w:val="006F3427"/>
    <w:rsid w:val="006F7784"/>
    <w:rsid w:val="00706B63"/>
    <w:rsid w:val="00713B9F"/>
    <w:rsid w:val="00714159"/>
    <w:rsid w:val="0071681E"/>
    <w:rsid w:val="00717726"/>
    <w:rsid w:val="00720280"/>
    <w:rsid w:val="00722599"/>
    <w:rsid w:val="0074108B"/>
    <w:rsid w:val="00745696"/>
    <w:rsid w:val="00776C07"/>
    <w:rsid w:val="00781BF2"/>
    <w:rsid w:val="00782B88"/>
    <w:rsid w:val="007A26BF"/>
    <w:rsid w:val="007A3359"/>
    <w:rsid w:val="007D4899"/>
    <w:rsid w:val="008006AE"/>
    <w:rsid w:val="0080139C"/>
    <w:rsid w:val="00820F84"/>
    <w:rsid w:val="00821C77"/>
    <w:rsid w:val="00830C9A"/>
    <w:rsid w:val="00841824"/>
    <w:rsid w:val="00852773"/>
    <w:rsid w:val="008676F3"/>
    <w:rsid w:val="00874F66"/>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75414"/>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75246"/>
    <w:rsid w:val="00AA624E"/>
    <w:rsid w:val="00AB456F"/>
    <w:rsid w:val="00AB4694"/>
    <w:rsid w:val="00AB7282"/>
    <w:rsid w:val="00AB7FCF"/>
    <w:rsid w:val="00AC7AA1"/>
    <w:rsid w:val="00AD170F"/>
    <w:rsid w:val="00AD223F"/>
    <w:rsid w:val="00AD56B3"/>
    <w:rsid w:val="00AD7938"/>
    <w:rsid w:val="00AE38C5"/>
    <w:rsid w:val="00B00580"/>
    <w:rsid w:val="00B029D9"/>
    <w:rsid w:val="00B03151"/>
    <w:rsid w:val="00B07DDC"/>
    <w:rsid w:val="00B14B0E"/>
    <w:rsid w:val="00B1787D"/>
    <w:rsid w:val="00B271F6"/>
    <w:rsid w:val="00B3192B"/>
    <w:rsid w:val="00B35B44"/>
    <w:rsid w:val="00B373F3"/>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133A"/>
    <w:rsid w:val="00C165E4"/>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40B89"/>
    <w:rsid w:val="00E44445"/>
    <w:rsid w:val="00E44F65"/>
    <w:rsid w:val="00E57525"/>
    <w:rsid w:val="00E669AB"/>
    <w:rsid w:val="00E725EF"/>
    <w:rsid w:val="00E76C98"/>
    <w:rsid w:val="00E84A5F"/>
    <w:rsid w:val="00E924B8"/>
    <w:rsid w:val="00E953C4"/>
    <w:rsid w:val="00EA0C5A"/>
    <w:rsid w:val="00EA1E03"/>
    <w:rsid w:val="00EA2EED"/>
    <w:rsid w:val="00EA344B"/>
    <w:rsid w:val="00EA3AE8"/>
    <w:rsid w:val="00EA4E34"/>
    <w:rsid w:val="00EB0608"/>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666E"/>
    <w:rsid w:val="00F96EBE"/>
    <w:rsid w:val="00FA6260"/>
    <w:rsid w:val="00FB2AE9"/>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34"/>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Новомихайловка</cp:lastModifiedBy>
  <cp:revision>11</cp:revision>
  <cp:lastPrinted>2017-05-10T07:47:00Z</cp:lastPrinted>
  <dcterms:created xsi:type="dcterms:W3CDTF">2015-03-27T03:20:00Z</dcterms:created>
  <dcterms:modified xsi:type="dcterms:W3CDTF">2017-05-22T02:31:00Z</dcterms:modified>
</cp:coreProperties>
</file>