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FC6" w:rsidRPr="00AB261D" w:rsidRDefault="00C46FC6" w:rsidP="00C46FC6">
      <w:pPr>
        <w:spacing w:after="0" w:line="240" w:lineRule="auto"/>
        <w:jc w:val="center"/>
        <w:rPr>
          <w:rFonts w:ascii="PT Astra Serif" w:hAnsi="PT Astra Serif" w:cs="Arial"/>
          <w:b/>
          <w:sz w:val="24"/>
          <w:szCs w:val="24"/>
        </w:rPr>
      </w:pPr>
      <w:r w:rsidRPr="00AB261D">
        <w:rPr>
          <w:rFonts w:ascii="PT Astra Serif" w:hAnsi="PT Astra Serif" w:cs="Arial"/>
          <w:b/>
          <w:sz w:val="24"/>
          <w:szCs w:val="24"/>
        </w:rPr>
        <w:t xml:space="preserve">НОВОСИБИРСКАЯ ОБЛАСТЬ ТАТАРСКИЙ РАЙОН </w:t>
      </w:r>
    </w:p>
    <w:p w:rsidR="00C46FC6" w:rsidRPr="00AB261D" w:rsidRDefault="00C46FC6" w:rsidP="00C46FC6">
      <w:pPr>
        <w:spacing w:after="0" w:line="240" w:lineRule="auto"/>
        <w:contextualSpacing/>
        <w:jc w:val="center"/>
        <w:rPr>
          <w:rFonts w:ascii="PT Astra Serif" w:hAnsi="PT Astra Serif" w:cs="Arial"/>
          <w:b/>
          <w:sz w:val="24"/>
          <w:szCs w:val="24"/>
        </w:rPr>
      </w:pPr>
      <w:r w:rsidRPr="00AB261D">
        <w:rPr>
          <w:rFonts w:ascii="PT Astra Serif" w:hAnsi="PT Astra Serif" w:cs="Arial"/>
          <w:b/>
          <w:sz w:val="24"/>
          <w:szCs w:val="24"/>
        </w:rPr>
        <w:t>АДМИНИСТРАЦИЯ НОВОМИХАЙЛОВСКОГО СЕЛЬСОВЕТА</w:t>
      </w:r>
    </w:p>
    <w:p w:rsidR="00595E0C" w:rsidRPr="00C46FC6" w:rsidRDefault="00C46FC6" w:rsidP="00595E0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595E0C" w:rsidRPr="00C46FC6" w:rsidRDefault="00595E0C" w:rsidP="00595E0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95E0C" w:rsidRPr="00C46FC6" w:rsidRDefault="00595E0C" w:rsidP="00595E0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46FC6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595E0C" w:rsidRPr="00C46FC6" w:rsidRDefault="00595E0C" w:rsidP="00595E0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95E0C" w:rsidRPr="00C46FC6" w:rsidRDefault="00595E0C" w:rsidP="00595E0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95E0C" w:rsidRPr="00C46FC6" w:rsidRDefault="00E47E85" w:rsidP="00595E0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46FC6">
        <w:rPr>
          <w:rFonts w:ascii="Times New Roman" w:hAnsi="Times New Roman" w:cs="Times New Roman"/>
          <w:sz w:val="24"/>
          <w:szCs w:val="24"/>
        </w:rPr>
        <w:t>28</w:t>
      </w:r>
      <w:r w:rsidR="00595E0C" w:rsidRPr="00C46FC6">
        <w:rPr>
          <w:rFonts w:ascii="Times New Roman" w:hAnsi="Times New Roman" w:cs="Times New Roman"/>
          <w:sz w:val="24"/>
          <w:szCs w:val="24"/>
        </w:rPr>
        <w:t xml:space="preserve"> </w:t>
      </w:r>
      <w:r w:rsidRPr="00C46FC6">
        <w:rPr>
          <w:rFonts w:ascii="Times New Roman" w:hAnsi="Times New Roman" w:cs="Times New Roman"/>
          <w:sz w:val="24"/>
          <w:szCs w:val="24"/>
        </w:rPr>
        <w:t>сентября</w:t>
      </w:r>
      <w:r w:rsidR="00595E0C" w:rsidRPr="00C46FC6">
        <w:rPr>
          <w:rFonts w:ascii="Times New Roman" w:hAnsi="Times New Roman" w:cs="Times New Roman"/>
          <w:sz w:val="24"/>
          <w:szCs w:val="24"/>
        </w:rPr>
        <w:t xml:space="preserve"> 2020 г</w:t>
      </w:r>
      <w:r w:rsidR="00217376">
        <w:rPr>
          <w:rFonts w:ascii="Times New Roman" w:hAnsi="Times New Roman" w:cs="Times New Roman"/>
          <w:sz w:val="24"/>
          <w:szCs w:val="24"/>
        </w:rPr>
        <w:t>ода</w:t>
      </w:r>
      <w:r w:rsidR="00595E0C" w:rsidRPr="00C46FC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737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95E0C" w:rsidRPr="00C46F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№ </w:t>
      </w:r>
      <w:r w:rsidRPr="00C46FC6">
        <w:rPr>
          <w:rFonts w:ascii="Times New Roman" w:hAnsi="Times New Roman" w:cs="Times New Roman"/>
          <w:sz w:val="24"/>
          <w:szCs w:val="24"/>
        </w:rPr>
        <w:t>39</w:t>
      </w:r>
    </w:p>
    <w:p w:rsidR="00595E0C" w:rsidRPr="00A06F5F" w:rsidRDefault="00E47E85" w:rsidP="00595E0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A06F5F">
        <w:rPr>
          <w:rFonts w:ascii="Times New Roman" w:hAnsi="Times New Roman" w:cs="Times New Roman"/>
          <w:b w:val="0"/>
          <w:sz w:val="24"/>
          <w:szCs w:val="24"/>
        </w:rPr>
        <w:t>с</w:t>
      </w:r>
      <w:r w:rsidR="00595E0C" w:rsidRPr="00A06F5F">
        <w:rPr>
          <w:rFonts w:ascii="Times New Roman" w:hAnsi="Times New Roman" w:cs="Times New Roman"/>
          <w:b w:val="0"/>
          <w:sz w:val="24"/>
          <w:szCs w:val="24"/>
        </w:rPr>
        <w:t>.Н</w:t>
      </w:r>
      <w:r w:rsidRPr="00A06F5F">
        <w:rPr>
          <w:rFonts w:ascii="Times New Roman" w:hAnsi="Times New Roman" w:cs="Times New Roman"/>
          <w:b w:val="0"/>
          <w:sz w:val="24"/>
          <w:szCs w:val="24"/>
        </w:rPr>
        <w:t>овомихайловка</w:t>
      </w:r>
    </w:p>
    <w:p w:rsidR="002A2596" w:rsidRPr="00C46FC6" w:rsidRDefault="002A2596" w:rsidP="002A25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bCs/>
          <w:sz w:val="24"/>
          <w:szCs w:val="24"/>
        </w:rPr>
      </w:pPr>
      <w:r w:rsidRPr="00C46FC6">
        <w:rPr>
          <w:rFonts w:ascii="Times New Roman" w:eastAsiaTheme="minorHAnsi" w:hAnsi="Times New Roman"/>
          <w:bCs/>
          <w:sz w:val="24"/>
          <w:szCs w:val="24"/>
        </w:rPr>
        <w:tab/>
      </w:r>
      <w:r w:rsidRPr="00C46FC6">
        <w:rPr>
          <w:rFonts w:ascii="Times New Roman" w:eastAsiaTheme="minorHAnsi" w:hAnsi="Times New Roman"/>
          <w:bCs/>
          <w:sz w:val="24"/>
          <w:szCs w:val="24"/>
        </w:rPr>
        <w:tab/>
      </w:r>
    </w:p>
    <w:p w:rsidR="00314D87" w:rsidRPr="00A06F5F" w:rsidRDefault="002A2596" w:rsidP="00E80F6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6F5F">
        <w:rPr>
          <w:rFonts w:ascii="Times New Roman" w:eastAsiaTheme="minorHAnsi" w:hAnsi="Times New Roman"/>
          <w:b/>
          <w:bCs/>
          <w:sz w:val="24"/>
          <w:szCs w:val="24"/>
        </w:rPr>
        <w:t xml:space="preserve">Об утверждении </w:t>
      </w:r>
      <w:r w:rsidRPr="00A06F5F">
        <w:rPr>
          <w:rFonts w:ascii="Times New Roman" w:hAnsi="Times New Roman"/>
          <w:b/>
          <w:sz w:val="24"/>
          <w:szCs w:val="24"/>
        </w:rPr>
        <w:t>Положения о порядке</w:t>
      </w:r>
    </w:p>
    <w:p w:rsidR="00314D87" w:rsidRPr="00A06F5F" w:rsidRDefault="002A2596" w:rsidP="00E80F6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6F5F">
        <w:rPr>
          <w:rFonts w:ascii="Times New Roman" w:hAnsi="Times New Roman"/>
          <w:b/>
          <w:sz w:val="24"/>
          <w:szCs w:val="24"/>
        </w:rPr>
        <w:t>осуществления муниципальных заимствований</w:t>
      </w:r>
    </w:p>
    <w:p w:rsidR="002A2596" w:rsidRPr="00A06F5F" w:rsidRDefault="0019477A" w:rsidP="003A38A2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A06F5F">
        <w:rPr>
          <w:rFonts w:ascii="Times New Roman" w:hAnsi="Times New Roman"/>
          <w:b/>
          <w:sz w:val="24"/>
          <w:szCs w:val="24"/>
        </w:rPr>
        <w:t>и</w:t>
      </w:r>
      <w:r w:rsidR="002A2596" w:rsidRPr="00A06F5F">
        <w:rPr>
          <w:rFonts w:ascii="Times New Roman" w:hAnsi="Times New Roman"/>
          <w:b/>
          <w:sz w:val="24"/>
          <w:szCs w:val="24"/>
        </w:rPr>
        <w:t xml:space="preserve"> управлени</w:t>
      </w:r>
      <w:r w:rsidR="00870102">
        <w:rPr>
          <w:rFonts w:ascii="Times New Roman" w:hAnsi="Times New Roman"/>
          <w:b/>
          <w:sz w:val="24"/>
          <w:szCs w:val="24"/>
        </w:rPr>
        <w:t>я</w:t>
      </w:r>
      <w:r w:rsidR="002A2596" w:rsidRPr="00A06F5F">
        <w:rPr>
          <w:rFonts w:ascii="Times New Roman" w:hAnsi="Times New Roman"/>
          <w:b/>
          <w:sz w:val="24"/>
          <w:szCs w:val="24"/>
        </w:rPr>
        <w:t xml:space="preserve"> муниципальным долгом</w:t>
      </w:r>
    </w:p>
    <w:p w:rsidR="002A2596" w:rsidRPr="00C46FC6" w:rsidRDefault="002A2596" w:rsidP="002A25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</w:p>
    <w:p w:rsidR="00217376" w:rsidRDefault="00915E8B" w:rsidP="00595E0C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</w:t>
      </w:r>
    </w:p>
    <w:p w:rsidR="00217376" w:rsidRDefault="00217376" w:rsidP="00595E0C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A2596" w:rsidRPr="00C46FC6" w:rsidRDefault="00217376" w:rsidP="00595E0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  </w:t>
      </w:r>
      <w:r w:rsidR="00915E8B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 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>В соответствии с</w:t>
      </w:r>
      <w:r w:rsidR="008C2568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E92EEB" w:rsidRPr="00C46FC6">
        <w:rPr>
          <w:rFonts w:ascii="Times New Roman" w:eastAsiaTheme="minorEastAsia" w:hAnsi="Times New Roman"/>
          <w:sz w:val="24"/>
          <w:szCs w:val="24"/>
          <w:lang w:eastAsia="ru-RU"/>
        </w:rPr>
        <w:t>изменениями</w:t>
      </w:r>
      <w:r w:rsidR="00265DC7" w:rsidRPr="00C46FC6">
        <w:rPr>
          <w:rFonts w:ascii="Times New Roman" w:eastAsiaTheme="minorEastAsia" w:hAnsi="Times New Roman"/>
          <w:sz w:val="24"/>
          <w:szCs w:val="24"/>
          <w:lang w:eastAsia="ru-RU"/>
        </w:rPr>
        <w:t>,</w:t>
      </w:r>
      <w:r w:rsidR="00E92EEB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внесенными в 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>Бюджетн</w:t>
      </w:r>
      <w:r w:rsidR="008C2568" w:rsidRPr="00C46FC6">
        <w:rPr>
          <w:rFonts w:ascii="Times New Roman" w:eastAsiaTheme="minorEastAsia" w:hAnsi="Times New Roman"/>
          <w:sz w:val="24"/>
          <w:szCs w:val="24"/>
          <w:lang w:eastAsia="ru-RU"/>
        </w:rPr>
        <w:t>ы</w:t>
      </w:r>
      <w:r w:rsidR="00E92EEB" w:rsidRPr="00C46FC6">
        <w:rPr>
          <w:rFonts w:ascii="Times New Roman" w:eastAsiaTheme="minorEastAsia" w:hAnsi="Times New Roman"/>
          <w:sz w:val="24"/>
          <w:szCs w:val="24"/>
          <w:lang w:eastAsia="ru-RU"/>
        </w:rPr>
        <w:t>й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кодекс</w:t>
      </w:r>
      <w:r w:rsidR="00E92EEB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Российской Федерации на основании ФЗ от 02.08.2019г. №278-ФЗ</w:t>
      </w:r>
      <w:r w:rsidR="00915E8B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«О внесении изменений в Бюджетный кодекс Российской Федерации и отдельные законодательные акты Российской Федерации в целях совершенствования правового регулирования отношений в сфере государственных (муниципальных) заимствований, управления государственным (муниципальным долгом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>,</w:t>
      </w:r>
      <w:r w:rsidR="00314D87" w:rsidRPr="00C46FC6">
        <w:rPr>
          <w:rFonts w:ascii="Times New Roman" w:hAnsi="Times New Roman"/>
          <w:sz w:val="24"/>
          <w:szCs w:val="24"/>
        </w:rPr>
        <w:t xml:space="preserve"> </w:t>
      </w:r>
      <w:r w:rsidR="00314D87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руководствуясь Федеральным законом от 6 октября 2003г. № 131-ФЗ «Об общих принципах организации местного самоуправления в Российской Федерации», Уставом </w:t>
      </w:r>
      <w:r w:rsidR="00E80F6E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E47E85" w:rsidRPr="00C46FC6">
        <w:rPr>
          <w:rFonts w:ascii="Times New Roman" w:eastAsiaTheme="minorEastAsia" w:hAnsi="Times New Roman"/>
          <w:sz w:val="24"/>
          <w:szCs w:val="24"/>
          <w:lang w:eastAsia="ru-RU"/>
        </w:rPr>
        <w:t>Новомихайловского</w:t>
      </w:r>
      <w:r w:rsidR="00E80F6E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сельсовета </w:t>
      </w:r>
      <w:r w:rsidR="00C05715" w:rsidRPr="00C46FC6">
        <w:rPr>
          <w:rFonts w:ascii="Times New Roman" w:eastAsiaTheme="minorEastAsia" w:hAnsi="Times New Roman"/>
          <w:sz w:val="24"/>
          <w:szCs w:val="24"/>
          <w:lang w:eastAsia="ru-RU"/>
        </w:rPr>
        <w:t>Татарского</w:t>
      </w:r>
      <w:r w:rsidR="00314D87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район</w:t>
      </w:r>
      <w:r w:rsidR="00E80F6E" w:rsidRPr="00C46FC6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="00314D87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Новосибирской области,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E80F6E" w:rsidRPr="00C46FC6">
        <w:rPr>
          <w:rFonts w:ascii="Times New Roman" w:eastAsiaTheme="minorEastAsia" w:hAnsi="Times New Roman"/>
          <w:sz w:val="24"/>
          <w:szCs w:val="24"/>
          <w:lang w:eastAsia="ru-RU"/>
        </w:rPr>
        <w:t>а</w:t>
      </w:r>
      <w:r w:rsidR="002A2596" w:rsidRPr="00C46FC6">
        <w:rPr>
          <w:rFonts w:ascii="Times New Roman" w:hAnsi="Times New Roman"/>
          <w:sz w:val="24"/>
          <w:szCs w:val="24"/>
        </w:rPr>
        <w:t xml:space="preserve">дминистрация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595E0C" w:rsidRPr="00C46FC6">
        <w:rPr>
          <w:rFonts w:ascii="Times New Roman" w:hAnsi="Times New Roman"/>
          <w:sz w:val="24"/>
          <w:szCs w:val="24"/>
        </w:rPr>
        <w:t>Татарск</w:t>
      </w:r>
      <w:r w:rsidR="00C05715" w:rsidRPr="00C46FC6">
        <w:rPr>
          <w:rFonts w:ascii="Times New Roman" w:hAnsi="Times New Roman"/>
          <w:sz w:val="24"/>
          <w:szCs w:val="24"/>
        </w:rPr>
        <w:t>ого</w:t>
      </w:r>
      <w:r w:rsidR="002A2596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217376" w:rsidRDefault="00217376" w:rsidP="002173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2596" w:rsidRDefault="00217376" w:rsidP="002173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ПОСТАНОВЛЯЕТ:</w:t>
      </w:r>
    </w:p>
    <w:p w:rsidR="00217376" w:rsidRPr="00C46FC6" w:rsidRDefault="00217376" w:rsidP="002173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2596" w:rsidRPr="00C46FC6" w:rsidRDefault="002A2596" w:rsidP="00595E0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4"/>
          <w:szCs w:val="24"/>
        </w:rPr>
      </w:pPr>
      <w:r w:rsidRPr="00C46FC6">
        <w:rPr>
          <w:rFonts w:ascii="Times New Roman" w:eastAsiaTheme="minorHAnsi" w:hAnsi="Times New Roman"/>
          <w:sz w:val="24"/>
          <w:szCs w:val="24"/>
        </w:rPr>
        <w:t>1. Утвердить</w:t>
      </w:r>
      <w:r w:rsidR="00155838" w:rsidRPr="00C46FC6">
        <w:rPr>
          <w:rFonts w:ascii="Times New Roman" w:eastAsiaTheme="minorHAnsi" w:hAnsi="Times New Roman"/>
          <w:sz w:val="24"/>
          <w:szCs w:val="24"/>
        </w:rPr>
        <w:t xml:space="preserve"> </w:t>
      </w:r>
      <w:r w:rsidRPr="00C46FC6">
        <w:rPr>
          <w:rFonts w:ascii="Times New Roman" w:eastAsiaTheme="minorHAnsi" w:hAnsi="Times New Roman"/>
          <w:sz w:val="24"/>
          <w:szCs w:val="24"/>
        </w:rPr>
        <w:t>прилагаем</w:t>
      </w:r>
      <w:r w:rsidR="00915E8B" w:rsidRPr="00C46FC6">
        <w:rPr>
          <w:rFonts w:ascii="Times New Roman" w:eastAsiaTheme="minorHAnsi" w:hAnsi="Times New Roman"/>
          <w:sz w:val="24"/>
          <w:szCs w:val="24"/>
        </w:rPr>
        <w:t xml:space="preserve">ое Положение </w:t>
      </w:r>
      <w:r w:rsidR="00265DC7" w:rsidRPr="00C46FC6">
        <w:rPr>
          <w:rFonts w:ascii="Times New Roman" w:eastAsiaTheme="minorHAnsi" w:hAnsi="Times New Roman"/>
          <w:sz w:val="24"/>
          <w:szCs w:val="24"/>
        </w:rPr>
        <w:t>о</w:t>
      </w:r>
      <w:r w:rsidRPr="00C46FC6">
        <w:rPr>
          <w:rFonts w:ascii="Times New Roman" w:eastAsiaTheme="minorHAnsi" w:hAnsi="Times New Roman"/>
          <w:sz w:val="24"/>
          <w:szCs w:val="24"/>
        </w:rPr>
        <w:t xml:space="preserve"> </w:t>
      </w:r>
      <w:r w:rsidR="00265DC7" w:rsidRPr="00C46FC6">
        <w:rPr>
          <w:rFonts w:ascii="Times New Roman" w:eastAsiaTheme="minorHAnsi" w:hAnsi="Times New Roman"/>
          <w:sz w:val="24"/>
          <w:szCs w:val="24"/>
        </w:rPr>
        <w:t>п</w:t>
      </w:r>
      <w:r w:rsidRPr="00C46FC6">
        <w:rPr>
          <w:rFonts w:ascii="Times New Roman" w:eastAsiaTheme="minorHAnsi" w:hAnsi="Times New Roman"/>
          <w:sz w:val="24"/>
          <w:szCs w:val="24"/>
        </w:rPr>
        <w:t>оряд</w:t>
      </w:r>
      <w:r w:rsidR="00265DC7" w:rsidRPr="00C46FC6">
        <w:rPr>
          <w:rFonts w:ascii="Times New Roman" w:eastAsiaTheme="minorHAnsi" w:hAnsi="Times New Roman"/>
          <w:sz w:val="24"/>
          <w:szCs w:val="24"/>
        </w:rPr>
        <w:t>ке</w:t>
      </w:r>
      <w:r w:rsidRPr="00C46FC6">
        <w:rPr>
          <w:rFonts w:ascii="Times New Roman" w:eastAsiaTheme="minorHAnsi" w:hAnsi="Times New Roman"/>
          <w:sz w:val="24"/>
          <w:szCs w:val="24"/>
        </w:rPr>
        <w:t xml:space="preserve"> </w:t>
      </w:r>
      <w:r w:rsidR="00265DC7" w:rsidRPr="00C46FC6">
        <w:rPr>
          <w:rFonts w:ascii="Times New Roman" w:eastAsiaTheme="minorHAnsi" w:hAnsi="Times New Roman"/>
          <w:sz w:val="24"/>
          <w:szCs w:val="24"/>
        </w:rPr>
        <w:t>осуществления муниципальных заимствований</w:t>
      </w:r>
      <w:r w:rsidR="0019477A" w:rsidRPr="00C46FC6">
        <w:rPr>
          <w:rFonts w:ascii="Times New Roman" w:eastAsiaTheme="minorHAnsi" w:hAnsi="Times New Roman"/>
          <w:sz w:val="24"/>
          <w:szCs w:val="24"/>
        </w:rPr>
        <w:t xml:space="preserve"> и</w:t>
      </w:r>
      <w:r w:rsidR="00265DC7" w:rsidRPr="00C46FC6">
        <w:rPr>
          <w:rFonts w:ascii="Times New Roman" w:eastAsiaTheme="minorHAnsi" w:hAnsi="Times New Roman"/>
          <w:sz w:val="24"/>
          <w:szCs w:val="24"/>
        </w:rPr>
        <w:t xml:space="preserve"> </w:t>
      </w:r>
      <w:r w:rsidR="00155838" w:rsidRPr="00C46FC6">
        <w:rPr>
          <w:rFonts w:ascii="Times New Roman" w:eastAsiaTheme="minorHAnsi" w:hAnsi="Times New Roman"/>
          <w:sz w:val="24"/>
          <w:szCs w:val="24"/>
        </w:rPr>
        <w:t>управлени</w:t>
      </w:r>
      <w:r w:rsidR="0019477A" w:rsidRPr="00C46FC6">
        <w:rPr>
          <w:rFonts w:ascii="Times New Roman" w:eastAsiaTheme="minorHAnsi" w:hAnsi="Times New Roman"/>
          <w:sz w:val="24"/>
          <w:szCs w:val="24"/>
        </w:rPr>
        <w:t>и</w:t>
      </w:r>
      <w:r w:rsidR="00155838" w:rsidRPr="00C46FC6">
        <w:rPr>
          <w:rFonts w:ascii="Times New Roman" w:eastAsiaTheme="minorHAnsi" w:hAnsi="Times New Roman"/>
          <w:sz w:val="24"/>
          <w:szCs w:val="24"/>
        </w:rPr>
        <w:t xml:space="preserve"> муниципальным долгом</w:t>
      </w:r>
      <w:r w:rsidR="00314D87" w:rsidRPr="00C46FC6">
        <w:rPr>
          <w:rFonts w:ascii="Times New Roman" w:hAnsi="Times New Roman"/>
          <w:sz w:val="24"/>
          <w:szCs w:val="24"/>
        </w:rPr>
        <w:t xml:space="preserve"> </w:t>
      </w:r>
      <w:r w:rsidR="00E80F6E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eastAsiaTheme="minorHAnsi" w:hAnsi="Times New Roman"/>
          <w:sz w:val="24"/>
          <w:szCs w:val="24"/>
        </w:rPr>
        <w:t>Татарского</w:t>
      </w:r>
      <w:r w:rsidR="00314D87" w:rsidRPr="00C46FC6">
        <w:rPr>
          <w:rFonts w:ascii="Times New Roman" w:eastAsiaTheme="minorHAnsi" w:hAnsi="Times New Roman"/>
          <w:sz w:val="24"/>
          <w:szCs w:val="24"/>
        </w:rPr>
        <w:t xml:space="preserve"> района Новосибирской области. </w:t>
      </w:r>
    </w:p>
    <w:p w:rsidR="002A2596" w:rsidRPr="00C46FC6" w:rsidRDefault="00155838" w:rsidP="00595E0C">
      <w:pPr>
        <w:spacing w:after="200" w:line="276" w:lineRule="auto"/>
        <w:ind w:firstLine="54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46FC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2</w:t>
      </w:r>
      <w:r w:rsidR="002A2596" w:rsidRPr="00C46FC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</w:t>
      </w:r>
      <w:r w:rsidR="00595E0C" w:rsidRPr="00C46FC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   </w:t>
      </w:r>
      <w:r w:rsidR="002A2596" w:rsidRPr="00C46FC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Настоящее постановление вступает со дня официального опубликования </w:t>
      </w:r>
    </w:p>
    <w:p w:rsidR="002A2596" w:rsidRPr="00C46FC6" w:rsidRDefault="00155838" w:rsidP="00595E0C">
      <w:pPr>
        <w:spacing w:after="200" w:line="276" w:lineRule="auto"/>
        <w:ind w:firstLine="54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46FC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3</w:t>
      </w:r>
      <w:r w:rsidR="002A2596" w:rsidRPr="00C46FC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. 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Опубликовать постановление в периодическом печатном издании </w:t>
      </w:r>
      <w:r w:rsidR="00E80F6E" w:rsidRPr="00C46FC6">
        <w:rPr>
          <w:rFonts w:ascii="Times New Roman" w:eastAsiaTheme="minorEastAsia" w:hAnsi="Times New Roman"/>
          <w:sz w:val="24"/>
          <w:szCs w:val="24"/>
          <w:lang w:eastAsia="ru-RU"/>
        </w:rPr>
        <w:t>«</w:t>
      </w:r>
      <w:r w:rsidR="00784690" w:rsidRPr="00C46FC6">
        <w:rPr>
          <w:rFonts w:ascii="Times New Roman" w:eastAsiaTheme="minorEastAsia" w:hAnsi="Times New Roman"/>
          <w:sz w:val="24"/>
          <w:szCs w:val="24"/>
          <w:lang w:eastAsia="ru-RU"/>
        </w:rPr>
        <w:t>Новомихайловский</w:t>
      </w:r>
      <w:r w:rsidR="00E80F6E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Вестник»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и разместить на официальном сайте администрации </w:t>
      </w:r>
      <w:r w:rsidR="00E47E85" w:rsidRPr="00C46FC6">
        <w:rPr>
          <w:rFonts w:ascii="Times New Roman" w:eastAsiaTheme="minorEastAsia" w:hAnsi="Times New Roman"/>
          <w:sz w:val="24"/>
          <w:szCs w:val="24"/>
          <w:lang w:eastAsia="ru-RU"/>
        </w:rPr>
        <w:t>Новомихайловского</w:t>
      </w:r>
      <w:r w:rsidR="00E80F6E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сельсовета </w:t>
      </w:r>
      <w:r w:rsidR="00C05715" w:rsidRPr="00C46FC6">
        <w:rPr>
          <w:rFonts w:ascii="Times New Roman" w:eastAsiaTheme="minorEastAsia" w:hAnsi="Times New Roman"/>
          <w:sz w:val="24"/>
          <w:szCs w:val="24"/>
          <w:lang w:eastAsia="ru-RU"/>
        </w:rPr>
        <w:t>Татарского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района Новосибирской области. </w:t>
      </w:r>
    </w:p>
    <w:p w:rsidR="002A2596" w:rsidRPr="00C46FC6" w:rsidRDefault="00155838" w:rsidP="00595E0C">
      <w:pPr>
        <w:widowControl w:val="0"/>
        <w:spacing w:after="200" w:line="276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4</w:t>
      </w:r>
      <w:r w:rsidR="002A2596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314D87" w:rsidRPr="00C46FC6">
        <w:rPr>
          <w:rFonts w:ascii="Times New Roman" w:eastAsiaTheme="minorEastAsia" w:hAnsi="Times New Roman"/>
          <w:sz w:val="24"/>
          <w:szCs w:val="24"/>
          <w:lang w:eastAsia="ru-RU"/>
        </w:rPr>
        <w:t xml:space="preserve">Контроль за исполнением постановления </w:t>
      </w:r>
      <w:r w:rsidR="00E80F6E" w:rsidRPr="00C46FC6">
        <w:rPr>
          <w:rFonts w:ascii="Times New Roman" w:eastAsiaTheme="minorEastAsia" w:hAnsi="Times New Roman"/>
          <w:sz w:val="24"/>
          <w:szCs w:val="24"/>
          <w:lang w:eastAsia="ru-RU"/>
        </w:rPr>
        <w:t>оставляю за собой</w:t>
      </w:r>
      <w:r w:rsidR="00314D87" w:rsidRPr="00C46FC6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D5671F" w:rsidRPr="00C46FC6" w:rsidRDefault="00D5671F" w:rsidP="00E80F6E">
      <w:pPr>
        <w:widowControl w:val="0"/>
        <w:spacing w:after="200" w:line="276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5671F" w:rsidRPr="00C46FC6" w:rsidRDefault="00D5671F" w:rsidP="00E80F6E">
      <w:pPr>
        <w:widowControl w:val="0"/>
        <w:spacing w:after="200" w:line="276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5671F" w:rsidRPr="00C46FC6" w:rsidRDefault="00D5671F" w:rsidP="00E80F6E">
      <w:pPr>
        <w:widowControl w:val="0"/>
        <w:spacing w:after="200" w:line="276" w:lineRule="auto"/>
        <w:rPr>
          <w:rFonts w:ascii="Times New Roman" w:eastAsiaTheme="minorHAnsi" w:hAnsi="Times New Roman"/>
          <w:sz w:val="24"/>
          <w:szCs w:val="24"/>
        </w:rPr>
      </w:pPr>
    </w:p>
    <w:p w:rsidR="00E80F6E" w:rsidRPr="00C46FC6" w:rsidRDefault="00217376" w:rsidP="00E80F6E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</w:t>
      </w:r>
      <w:r w:rsidR="002A2596" w:rsidRPr="00C46FC6">
        <w:rPr>
          <w:rFonts w:ascii="Times New Roman" w:eastAsiaTheme="minorHAnsi" w:hAnsi="Times New Roman"/>
          <w:sz w:val="24"/>
          <w:szCs w:val="24"/>
        </w:rPr>
        <w:t xml:space="preserve">Глава </w:t>
      </w:r>
      <w:r w:rsidR="00E47E85" w:rsidRPr="00C46FC6">
        <w:rPr>
          <w:rFonts w:ascii="Times New Roman" w:eastAsiaTheme="minorHAnsi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eastAsiaTheme="minorHAnsi" w:hAnsi="Times New Roman"/>
          <w:sz w:val="24"/>
          <w:szCs w:val="24"/>
        </w:rPr>
        <w:t xml:space="preserve"> сельсовета</w:t>
      </w:r>
    </w:p>
    <w:p w:rsidR="002A2596" w:rsidRPr="00C46FC6" w:rsidRDefault="00C05715" w:rsidP="00E80F6E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46FC6">
        <w:rPr>
          <w:rFonts w:ascii="Times New Roman" w:eastAsiaTheme="minorHAnsi" w:hAnsi="Times New Roman"/>
          <w:sz w:val="24"/>
          <w:szCs w:val="24"/>
        </w:rPr>
        <w:t>Татарского</w:t>
      </w:r>
      <w:r w:rsidR="002A2596" w:rsidRPr="00C46FC6">
        <w:rPr>
          <w:rFonts w:ascii="Times New Roman" w:eastAsiaTheme="minorHAnsi" w:hAnsi="Times New Roman"/>
          <w:sz w:val="24"/>
          <w:szCs w:val="24"/>
        </w:rPr>
        <w:t xml:space="preserve"> района</w:t>
      </w:r>
      <w:r w:rsidR="00217376">
        <w:rPr>
          <w:rFonts w:ascii="Times New Roman" w:eastAsiaTheme="minorHAnsi" w:hAnsi="Times New Roman"/>
          <w:sz w:val="24"/>
          <w:szCs w:val="24"/>
        </w:rPr>
        <w:t xml:space="preserve"> </w:t>
      </w:r>
      <w:r w:rsidR="002A2596" w:rsidRPr="00C46FC6">
        <w:rPr>
          <w:rFonts w:ascii="Times New Roman" w:eastAsiaTheme="minorHAnsi" w:hAnsi="Times New Roman"/>
          <w:sz w:val="24"/>
          <w:szCs w:val="24"/>
        </w:rPr>
        <w:t xml:space="preserve">Новосибирской области </w:t>
      </w:r>
      <w:r w:rsidR="002A2596" w:rsidRPr="00C46FC6">
        <w:rPr>
          <w:rFonts w:ascii="Times New Roman" w:eastAsiaTheme="minorHAnsi" w:hAnsi="Times New Roman"/>
          <w:sz w:val="24"/>
          <w:szCs w:val="24"/>
        </w:rPr>
        <w:tab/>
      </w:r>
      <w:r w:rsidR="00E80F6E" w:rsidRPr="00C46FC6">
        <w:rPr>
          <w:rFonts w:ascii="Times New Roman" w:eastAsiaTheme="minorHAnsi" w:hAnsi="Times New Roman"/>
          <w:sz w:val="24"/>
          <w:szCs w:val="24"/>
        </w:rPr>
        <w:t xml:space="preserve">                                           </w:t>
      </w:r>
      <w:r w:rsidR="00784690" w:rsidRPr="00C46FC6">
        <w:rPr>
          <w:rFonts w:ascii="Times New Roman" w:eastAsiaTheme="minorHAnsi" w:hAnsi="Times New Roman"/>
          <w:sz w:val="24"/>
          <w:szCs w:val="24"/>
        </w:rPr>
        <w:t>Н</w:t>
      </w:r>
      <w:r w:rsidR="00DE2AE3" w:rsidRPr="00C46FC6">
        <w:rPr>
          <w:rFonts w:ascii="Times New Roman" w:eastAsiaTheme="minorHAnsi" w:hAnsi="Times New Roman"/>
          <w:sz w:val="24"/>
          <w:szCs w:val="24"/>
        </w:rPr>
        <w:t>.</w:t>
      </w:r>
      <w:r w:rsidR="00784690" w:rsidRPr="00C46FC6">
        <w:rPr>
          <w:rFonts w:ascii="Times New Roman" w:eastAsiaTheme="minorHAnsi" w:hAnsi="Times New Roman"/>
          <w:sz w:val="24"/>
          <w:szCs w:val="24"/>
        </w:rPr>
        <w:t>В</w:t>
      </w:r>
      <w:r w:rsidR="00DE2AE3" w:rsidRPr="00C46FC6">
        <w:rPr>
          <w:rFonts w:ascii="Times New Roman" w:eastAsiaTheme="minorHAnsi" w:hAnsi="Times New Roman"/>
          <w:sz w:val="24"/>
          <w:szCs w:val="24"/>
        </w:rPr>
        <w:t>.</w:t>
      </w:r>
      <w:r w:rsidR="00784690" w:rsidRPr="00C46FC6">
        <w:rPr>
          <w:rFonts w:ascii="Times New Roman" w:eastAsiaTheme="minorHAnsi" w:hAnsi="Times New Roman"/>
          <w:sz w:val="24"/>
          <w:szCs w:val="24"/>
        </w:rPr>
        <w:t>Гладышева</w:t>
      </w:r>
      <w:r w:rsidR="002A2596" w:rsidRPr="00C46FC6">
        <w:rPr>
          <w:rFonts w:ascii="Times New Roman" w:eastAsiaTheme="minorHAnsi" w:hAnsi="Times New Roman"/>
          <w:sz w:val="24"/>
          <w:szCs w:val="24"/>
        </w:rPr>
        <w:tab/>
      </w:r>
      <w:r w:rsidR="002A2596" w:rsidRPr="00C46FC6">
        <w:rPr>
          <w:rFonts w:ascii="Times New Roman" w:eastAsiaTheme="minorHAnsi" w:hAnsi="Times New Roman"/>
          <w:sz w:val="24"/>
          <w:szCs w:val="24"/>
        </w:rPr>
        <w:tab/>
      </w:r>
      <w:r w:rsidR="002A2596" w:rsidRPr="00C46FC6">
        <w:rPr>
          <w:rFonts w:ascii="Times New Roman" w:eastAsiaTheme="minorHAnsi" w:hAnsi="Times New Roman"/>
          <w:sz w:val="24"/>
          <w:szCs w:val="24"/>
        </w:rPr>
        <w:tab/>
      </w:r>
      <w:r w:rsidR="002A2596" w:rsidRPr="00C46FC6">
        <w:rPr>
          <w:rFonts w:ascii="Times New Roman" w:eastAsiaTheme="minorHAnsi" w:hAnsi="Times New Roman"/>
          <w:sz w:val="24"/>
          <w:szCs w:val="24"/>
        </w:rPr>
        <w:tab/>
      </w:r>
      <w:r w:rsidR="002A2596" w:rsidRPr="00C46FC6">
        <w:rPr>
          <w:rFonts w:ascii="Times New Roman" w:eastAsiaTheme="minorHAnsi" w:hAnsi="Times New Roman"/>
          <w:sz w:val="24"/>
          <w:szCs w:val="24"/>
        </w:rPr>
        <w:tab/>
      </w:r>
      <w:r w:rsidR="002A2596" w:rsidRPr="00C46FC6">
        <w:rPr>
          <w:rFonts w:ascii="Times New Roman" w:eastAsiaTheme="minorHAnsi" w:hAnsi="Times New Roman"/>
          <w:sz w:val="24"/>
          <w:szCs w:val="24"/>
        </w:rPr>
        <w:tab/>
      </w:r>
    </w:p>
    <w:p w:rsidR="00595E0C" w:rsidRDefault="00595E0C" w:rsidP="0078469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6FC6" w:rsidRDefault="00C46FC6" w:rsidP="0078469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376" w:rsidRDefault="00217376" w:rsidP="0078469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376" w:rsidRDefault="00217376" w:rsidP="0078469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6FC6" w:rsidRDefault="00C46FC6" w:rsidP="0078469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6FC6" w:rsidRPr="00C46FC6" w:rsidRDefault="00C46FC6" w:rsidP="0078469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D87" w:rsidRPr="00C46FC6" w:rsidRDefault="00CA7129" w:rsidP="00CA7129">
      <w:pPr>
        <w:widowControl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</w:p>
    <w:p w:rsidR="00CA7129" w:rsidRPr="00C46FC6" w:rsidRDefault="00217376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</w:t>
      </w:r>
      <w:r w:rsidR="00CA7129" w:rsidRPr="00C46FC6">
        <w:rPr>
          <w:rFonts w:ascii="Times New Roman" w:hAnsi="Times New Roman"/>
          <w:sz w:val="24"/>
          <w:szCs w:val="24"/>
        </w:rPr>
        <w:t>Утверждено</w:t>
      </w:r>
    </w:p>
    <w:p w:rsidR="00CA7129" w:rsidRPr="00C46FC6" w:rsidRDefault="00CA7129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постановлением администрации</w:t>
      </w:r>
      <w:r w:rsidR="00E80F6E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hAnsi="Times New Roman"/>
          <w:sz w:val="24"/>
          <w:szCs w:val="24"/>
        </w:rPr>
        <w:t xml:space="preserve"> сельсовета</w:t>
      </w:r>
    </w:p>
    <w:p w:rsidR="00CA7129" w:rsidRPr="00C46FC6" w:rsidRDefault="00CA7129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</w:t>
      </w:r>
    </w:p>
    <w:p w:rsidR="00155838" w:rsidRPr="00C46FC6" w:rsidRDefault="00155838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CA7129" w:rsidRPr="00C46FC6" w:rsidRDefault="00CA7129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от </w:t>
      </w:r>
      <w:r w:rsidR="00784690" w:rsidRPr="00C46FC6">
        <w:rPr>
          <w:rFonts w:ascii="Times New Roman" w:hAnsi="Times New Roman"/>
          <w:sz w:val="24"/>
          <w:szCs w:val="24"/>
        </w:rPr>
        <w:t>28</w:t>
      </w:r>
      <w:r w:rsidR="00671F0E" w:rsidRPr="00C46FC6">
        <w:rPr>
          <w:rFonts w:ascii="Times New Roman" w:hAnsi="Times New Roman"/>
          <w:sz w:val="24"/>
          <w:szCs w:val="24"/>
        </w:rPr>
        <w:t>.0</w:t>
      </w:r>
      <w:r w:rsidR="00784690" w:rsidRPr="00C46FC6">
        <w:rPr>
          <w:rFonts w:ascii="Times New Roman" w:hAnsi="Times New Roman"/>
          <w:sz w:val="24"/>
          <w:szCs w:val="24"/>
        </w:rPr>
        <w:t>9</w:t>
      </w:r>
      <w:r w:rsidRPr="00C46FC6">
        <w:rPr>
          <w:rFonts w:ascii="Times New Roman" w:hAnsi="Times New Roman"/>
          <w:sz w:val="24"/>
          <w:szCs w:val="24"/>
        </w:rPr>
        <w:t>.20</w:t>
      </w:r>
      <w:r w:rsidR="00155838" w:rsidRPr="00C46FC6">
        <w:rPr>
          <w:rFonts w:ascii="Times New Roman" w:hAnsi="Times New Roman"/>
          <w:sz w:val="24"/>
          <w:szCs w:val="24"/>
        </w:rPr>
        <w:t>20</w:t>
      </w:r>
      <w:r w:rsidRPr="00C46FC6">
        <w:rPr>
          <w:rFonts w:ascii="Times New Roman" w:hAnsi="Times New Roman"/>
          <w:sz w:val="24"/>
          <w:szCs w:val="24"/>
        </w:rPr>
        <w:t xml:space="preserve"> №</w:t>
      </w:r>
      <w:r w:rsidR="00D5671F" w:rsidRPr="00C46FC6">
        <w:rPr>
          <w:rFonts w:ascii="Times New Roman" w:hAnsi="Times New Roman"/>
          <w:sz w:val="24"/>
          <w:szCs w:val="24"/>
        </w:rPr>
        <w:t xml:space="preserve"> </w:t>
      </w:r>
      <w:r w:rsidR="00784690" w:rsidRPr="00C46FC6">
        <w:rPr>
          <w:rFonts w:ascii="Times New Roman" w:hAnsi="Times New Roman"/>
          <w:sz w:val="24"/>
          <w:szCs w:val="24"/>
        </w:rPr>
        <w:t>39</w:t>
      </w:r>
    </w:p>
    <w:p w:rsidR="00CA7129" w:rsidRPr="00C46FC6" w:rsidRDefault="00CA7129" w:rsidP="00CA712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</w:p>
    <w:p w:rsidR="00CA7129" w:rsidRPr="00C46FC6" w:rsidRDefault="00CA7129" w:rsidP="00CA712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129" w:rsidRPr="00C46FC6" w:rsidRDefault="00CA7129" w:rsidP="00CA712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129" w:rsidRPr="00C46FC6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Положение</w:t>
      </w:r>
    </w:p>
    <w:p w:rsidR="00CA7129" w:rsidRPr="00C46FC6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о порядке осуществления муниципальных заимствований и управлени</w:t>
      </w:r>
      <w:r w:rsidR="0019477A" w:rsidRPr="00C46FC6">
        <w:rPr>
          <w:rFonts w:ascii="Times New Roman" w:hAnsi="Times New Roman"/>
          <w:sz w:val="24"/>
          <w:szCs w:val="24"/>
        </w:rPr>
        <w:t>и</w:t>
      </w:r>
      <w:r w:rsidRPr="00C46FC6">
        <w:rPr>
          <w:rFonts w:ascii="Times New Roman" w:hAnsi="Times New Roman"/>
          <w:sz w:val="24"/>
          <w:szCs w:val="24"/>
        </w:rPr>
        <w:t xml:space="preserve"> муниципальным долгом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CA7129" w:rsidRPr="00C46FC6" w:rsidRDefault="00CA7129" w:rsidP="00CA712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</w:p>
    <w:p w:rsidR="00CA7129" w:rsidRPr="00C46FC6" w:rsidRDefault="00CA7129" w:rsidP="00217376">
      <w:pPr>
        <w:pStyle w:val="a3"/>
        <w:widowControl w:val="0"/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1.Общие положения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1.Положение о порядке осуществления муниципальных заимствований и управлени</w:t>
      </w:r>
      <w:r w:rsidR="00314D87" w:rsidRPr="00C46FC6">
        <w:rPr>
          <w:rFonts w:ascii="Times New Roman" w:hAnsi="Times New Roman"/>
          <w:sz w:val="24"/>
          <w:szCs w:val="24"/>
        </w:rPr>
        <w:t>и</w:t>
      </w:r>
      <w:r w:rsidRPr="00C46FC6">
        <w:rPr>
          <w:rFonts w:ascii="Times New Roman" w:hAnsi="Times New Roman"/>
          <w:sz w:val="24"/>
          <w:szCs w:val="24"/>
        </w:rPr>
        <w:t xml:space="preserve"> муниципальным долгом</w:t>
      </w:r>
      <w:r w:rsidR="00E80F6E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(далее – Положение) разработано 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 и определяет порядок осуществления муниципальных заимствований и управлени</w:t>
      </w:r>
      <w:r w:rsidR="0019477A" w:rsidRPr="00C46FC6">
        <w:rPr>
          <w:rFonts w:ascii="Times New Roman" w:hAnsi="Times New Roman"/>
          <w:sz w:val="24"/>
          <w:szCs w:val="24"/>
        </w:rPr>
        <w:t>и</w:t>
      </w:r>
      <w:r w:rsidRPr="00C46FC6">
        <w:rPr>
          <w:rFonts w:ascii="Times New Roman" w:hAnsi="Times New Roman"/>
          <w:sz w:val="24"/>
          <w:szCs w:val="24"/>
        </w:rPr>
        <w:t xml:space="preserve"> муниципальным долгом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.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2.Настоящее Положение разработано в целях рационального и эффективного управления муниципальным долгом и для создания упорядоченных процедур привлечения и предоставления бюджетных кредитов на территории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>.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3.Термины и понятия, применяемые в настоящем Положении: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муниципальные заимствования - кредиты, привлекаемые в соответствии с Бюджетным кодексом Российской Федерации в бюджет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E80F6E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от других бюджетов бюджетной системы Российской Федерации и от кредитных организаций, по которым возникают муниципальные долговые обязательства;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предельный объем муниципального долга - верхний предел муниципального долга с указанием в том числе предельного объема обязательств по муниципальным гарантиям, устанавливаемый решением о бюджете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муниципальный долг - обязательства, возникающие из муниципальных заимствований, гарантий по обязательствам третьих лиц, другие обязательства в соответствии с видами долговых обязательств, установленными Бюджетным кодексом Российской Федерации, принятые на себя администрацией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муниципальная долговая книга - реестр долговых обязательств администрации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, в который вносятся сведения об объеме долговых обязательств по видам этих обязательств, о датах их возникновения и исполнения полностью или частично, формах обеспечения обязательств, а также другая информация, позволяющая представлять, получать, составлять отчетность, обрабатывать информацию о состоянии долга;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муниципальная гарантия - вид долгового обязательства, в силу которого администрация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12C3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(гарант)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12C3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области,</w:t>
      </w:r>
      <w:r w:rsidRPr="00C46FC6">
        <w:rPr>
          <w:rFonts w:ascii="Times New Roman" w:hAnsi="Times New Roman"/>
          <w:sz w:val="24"/>
          <w:szCs w:val="24"/>
        </w:rPr>
        <w:t xml:space="preserve"> в соответствии с условиями даваемого гарантом обязательства отвечать за исполнение третьим лицом (принципалом) его обязательств перед бенефициаром;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lastRenderedPageBreak/>
        <w:t>реструктуризация долга - основанное на соглашении прекращение долговых обязательств, составляющих муниципальный долг, с заменой указанных долговых обязательств иными долговыми обязательствами, предусматривающими другие условия обслуживания и погашения обязательств;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программа муниципального заимствования - перечень всех внутренних заимствований администрации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с указанием объема привлечения и предельные сроки погашения долговых обязательств, возникающих при осуществлении муниципальных внутренних заимствований в очередном финансовом году и плановом периоде по видам соответствующих долговых обязательств, и объема средств, направляемых на погашение основной суммы долга, по каждому виду заимствований;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обслуживание муниципального долга - операции по выплате доходов по муниципальным долговым обязательствам в виде процентов по ним и (или) дисконта, осуществляемых за счет средств бюджета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CA7129" w:rsidRPr="00C46FC6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 </w:t>
      </w:r>
      <w:r w:rsidRPr="00C46FC6">
        <w:rPr>
          <w:rFonts w:ascii="Times New Roman" w:hAnsi="Times New Roman"/>
          <w:sz w:val="24"/>
          <w:szCs w:val="24"/>
        </w:rPr>
        <w:tab/>
        <w:t xml:space="preserve">4.Муниципальный долг полностью и без условий обеспечивается всем муниципальным имуществом, составляющим муниципальную казну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5.Долговые обязательства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155838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могут быть в виде обязательств по: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бюджетным кредитам, привлеченным в бюджет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C46FC6">
        <w:rPr>
          <w:rFonts w:ascii="Times New Roman" w:hAnsi="Times New Roman"/>
          <w:sz w:val="24"/>
          <w:szCs w:val="24"/>
        </w:rPr>
        <w:t>от других бюджетов бюджетной системы Российской Федерации;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кредитам, полученным </w:t>
      </w:r>
      <w:r w:rsidR="007A0977" w:rsidRPr="00C46FC6">
        <w:rPr>
          <w:rFonts w:ascii="Times New Roman" w:hAnsi="Times New Roman"/>
          <w:sz w:val="24"/>
          <w:szCs w:val="24"/>
        </w:rPr>
        <w:t>администрацией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7A0977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от кредитных организаций;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муниципальным гарантиям.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6.Долговые обязательства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не могут существовать в иных видах, за исключением предусмотренных в п.5</w:t>
      </w:r>
      <w:r w:rsidR="00A35400" w:rsidRPr="00C46FC6">
        <w:rPr>
          <w:rFonts w:ascii="Times New Roman" w:hAnsi="Times New Roman"/>
          <w:sz w:val="24"/>
          <w:szCs w:val="24"/>
        </w:rPr>
        <w:t xml:space="preserve"> настоящего Положения</w:t>
      </w:r>
      <w:r w:rsidRPr="00C46FC6">
        <w:rPr>
          <w:rFonts w:ascii="Times New Roman" w:hAnsi="Times New Roman"/>
          <w:sz w:val="24"/>
          <w:szCs w:val="24"/>
        </w:rPr>
        <w:t xml:space="preserve">.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7.В объем муниципального долга включаются: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объем основного долга по бюджетным кредитам, привлеченным в бюджет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>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объем основного долга по кредитам, полученным </w:t>
      </w:r>
      <w:r w:rsidR="007A0977" w:rsidRPr="00C46FC6">
        <w:rPr>
          <w:rFonts w:ascii="Times New Roman" w:hAnsi="Times New Roman"/>
          <w:sz w:val="24"/>
          <w:szCs w:val="24"/>
        </w:rPr>
        <w:t xml:space="preserve">администрацией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C46FC6">
        <w:rPr>
          <w:rFonts w:ascii="Times New Roman" w:hAnsi="Times New Roman"/>
          <w:sz w:val="24"/>
          <w:szCs w:val="24"/>
        </w:rPr>
        <w:t>от кредитных организаций;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объем обязательств по муниципальным гарантиям, предоставленным администрацией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2B4315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>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объем иных (за исключением указанных) непогашенных долговых обязательств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.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8.Администрация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использует все полномочия по формированию доходов бюджета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для погашения своих долговых обязательств и обслуживания долга.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9.Управление муниципальным долгом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осуществляется главой </w:t>
      </w:r>
      <w:r w:rsidR="00DE2AE3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области,</w:t>
      </w:r>
      <w:r w:rsidRPr="00C46FC6">
        <w:rPr>
          <w:rFonts w:ascii="Times New Roman" w:hAnsi="Times New Roman"/>
          <w:sz w:val="24"/>
          <w:szCs w:val="24"/>
        </w:rPr>
        <w:t xml:space="preserve"> в соответствии с Уставом. 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10.Администрация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имеет право осуществления муниципальных внутренних заимствований и выдачи муниципальных гарантий другим заемщикам для привлечения кредитов (займов) от имени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в соответствии с Бюджетным кодексом Российской Федерации. 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11.Предельный размер муниципального долга не должен превышать утвержденный общий годовой объем доходов бюджета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области,</w:t>
      </w:r>
      <w:r w:rsidRPr="00C46FC6">
        <w:rPr>
          <w:rFonts w:ascii="Times New Roman" w:hAnsi="Times New Roman"/>
          <w:sz w:val="24"/>
          <w:szCs w:val="24"/>
        </w:rPr>
        <w:t xml:space="preserve"> без учета утвержденного объема безвозмездных поступлений и </w:t>
      </w:r>
      <w:r w:rsidRPr="00C46FC6">
        <w:rPr>
          <w:rFonts w:ascii="Times New Roman" w:hAnsi="Times New Roman"/>
          <w:sz w:val="24"/>
          <w:szCs w:val="24"/>
        </w:rPr>
        <w:lastRenderedPageBreak/>
        <w:t xml:space="preserve">(или) поступлений налоговых доходов по дополнительным нормативам отчислений.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12.Муниципальные заимствования используются для покрытия дефицита бюджета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>, а также для погашения муниципальных долговых обязательств. Долговые обязательства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полностью и без условий обеспечиваются всем находящимся в собственност</w:t>
      </w:r>
      <w:r w:rsidR="007A0977" w:rsidRPr="00C46FC6">
        <w:rPr>
          <w:rFonts w:ascii="Times New Roman" w:hAnsi="Times New Roman"/>
          <w:sz w:val="24"/>
          <w:szCs w:val="24"/>
        </w:rPr>
        <w:t xml:space="preserve">и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C46FC6">
        <w:rPr>
          <w:rFonts w:ascii="Times New Roman" w:hAnsi="Times New Roman"/>
          <w:sz w:val="24"/>
          <w:szCs w:val="24"/>
        </w:rPr>
        <w:t>имуществом, составляющим казну, и исполняются за счет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бюджета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>.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13.Ответственность по долговым обязательствам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несет исключительно 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784690" w:rsidRPr="00C46FC6">
        <w:rPr>
          <w:rFonts w:ascii="Times New Roman" w:hAnsi="Times New Roman"/>
          <w:sz w:val="24"/>
          <w:szCs w:val="24"/>
        </w:rPr>
        <w:t>Новомихайловский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 </w:t>
      </w:r>
      <w:r w:rsidR="00DE2AE3" w:rsidRPr="00C46FC6">
        <w:rPr>
          <w:rFonts w:ascii="Times New Roman" w:hAnsi="Times New Roman"/>
          <w:sz w:val="24"/>
          <w:szCs w:val="24"/>
        </w:rPr>
        <w:t>Татарского района</w:t>
      </w:r>
      <w:r w:rsidR="007A0977" w:rsidRPr="00C46FC6">
        <w:rPr>
          <w:rFonts w:ascii="Times New Roman" w:hAnsi="Times New Roman"/>
          <w:sz w:val="24"/>
          <w:szCs w:val="24"/>
        </w:rPr>
        <w:t xml:space="preserve">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.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7129" w:rsidRPr="00C46FC6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2.Порядок осуществления муниципальных заимствований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1.Осуществление муниципальных заимствований, а также предоставление муниципальных гарантий иным заемщикам допускается только в случае соблюдения ограничений, установленных Бюджетным кодексом Российской Федерации. 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A7129" w:rsidRPr="00C46FC6">
        <w:rPr>
          <w:rFonts w:ascii="Times New Roman" w:hAnsi="Times New Roman"/>
          <w:sz w:val="24"/>
          <w:szCs w:val="24"/>
        </w:rPr>
        <w:t xml:space="preserve">.Если при исполнении бюджета нарушается хотя бы один из параметров, установленных Бюджетным кодексом Российской Федерации, и при этом </w:t>
      </w:r>
      <w:r w:rsidR="00784690" w:rsidRPr="00C46FC6">
        <w:rPr>
          <w:rFonts w:ascii="Times New Roman" w:hAnsi="Times New Roman"/>
          <w:sz w:val="24"/>
          <w:szCs w:val="24"/>
        </w:rPr>
        <w:t>Новомихайловский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 </w:t>
      </w:r>
      <w:r w:rsidR="00DE2AE3" w:rsidRPr="00C46FC6">
        <w:rPr>
          <w:rFonts w:ascii="Times New Roman" w:hAnsi="Times New Roman"/>
          <w:sz w:val="24"/>
          <w:szCs w:val="24"/>
        </w:rPr>
        <w:t xml:space="preserve">Татарского района </w:t>
      </w:r>
      <w:r w:rsidR="007A0977" w:rsidRPr="00C46FC6">
        <w:rPr>
          <w:rFonts w:ascii="Times New Roman" w:hAnsi="Times New Roman"/>
          <w:sz w:val="24"/>
          <w:szCs w:val="24"/>
        </w:rPr>
        <w:t xml:space="preserve">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 xml:space="preserve">не в состоянии обеспечить обслуживание и погашение своих долговых обязательств, принятие </w:t>
      </w:r>
      <w:r w:rsidR="007A0977" w:rsidRPr="00C46FC6">
        <w:rPr>
          <w:rFonts w:ascii="Times New Roman" w:hAnsi="Times New Roman"/>
          <w:sz w:val="24"/>
          <w:szCs w:val="24"/>
        </w:rPr>
        <w:t>районом</w:t>
      </w:r>
      <w:r w:rsidR="00CA7129" w:rsidRPr="00C46FC6">
        <w:rPr>
          <w:rFonts w:ascii="Times New Roman" w:hAnsi="Times New Roman"/>
          <w:sz w:val="24"/>
          <w:szCs w:val="24"/>
        </w:rPr>
        <w:t xml:space="preserve"> новых долговых обязательств может осуществляться только после приведения всех параметров в соответствие с Бюджетным кодексом Российской Федерации, за исключением принятия новых долговых обязательств (заимствований), осуществляемых в целях реструктуризации и погашения муниципального долга.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A7129" w:rsidRPr="00C46FC6">
        <w:rPr>
          <w:rFonts w:ascii="Times New Roman" w:hAnsi="Times New Roman"/>
          <w:sz w:val="24"/>
          <w:szCs w:val="24"/>
        </w:rPr>
        <w:t xml:space="preserve">.Муниципальные заимствования осуществляются в валюте Российской Федерации. 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A7129" w:rsidRPr="00C46FC6">
        <w:rPr>
          <w:rFonts w:ascii="Times New Roman" w:hAnsi="Times New Roman"/>
          <w:sz w:val="24"/>
          <w:szCs w:val="24"/>
        </w:rPr>
        <w:t xml:space="preserve">.Муниципальные заимствования осуществляются на основании Программы муниципальных заимствований, представляющей собой перечень всех внутренних заимствований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>на очередной финансовой год с указанием объема привлечения и объема средств, направляемых на погашение основной суммы долга, по каждому виду заимствований, в том числе муниципальных гарантий, а также с указанием предельных сроков погашения долговых обязательств, возникающих при осуществлении муниципальных внутренних заимствований в очередном финансовом году и плановом периоде по видам соответствующих долговых обязательств.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CA7129" w:rsidRPr="00C46FC6">
        <w:rPr>
          <w:rFonts w:ascii="Times New Roman" w:hAnsi="Times New Roman"/>
          <w:sz w:val="24"/>
          <w:szCs w:val="24"/>
        </w:rPr>
        <w:t>.Проведение реструктуризации муниципального долга не отражается в программе муниципальных заимствований.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A7129" w:rsidRPr="00C46FC6">
        <w:rPr>
          <w:rFonts w:ascii="Times New Roman" w:hAnsi="Times New Roman"/>
          <w:sz w:val="24"/>
          <w:szCs w:val="24"/>
        </w:rPr>
        <w:t xml:space="preserve">. В программу муниципальных заимствований в обязательном порядке включаются соглашения о займах, заключенные в предыдущие годы, если такие соглашения не утратили силу в установленном порядке.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CA7129" w:rsidRPr="00C46FC6">
        <w:rPr>
          <w:rFonts w:ascii="Times New Roman" w:hAnsi="Times New Roman"/>
          <w:sz w:val="24"/>
          <w:szCs w:val="24"/>
        </w:rPr>
        <w:t>.Программа муниципальных внутренних заимствований представляется в виде приложения к проекту решения о бюджете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 xml:space="preserve">на очередной финансовый год и плановый период.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A7129" w:rsidRPr="00C46FC6">
        <w:rPr>
          <w:rFonts w:ascii="Times New Roman" w:hAnsi="Times New Roman"/>
          <w:sz w:val="24"/>
          <w:szCs w:val="24"/>
        </w:rPr>
        <w:t>.Поступления в бюджет средств от заимствований и других долговых обязательств отражаются в бюджете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 xml:space="preserve">как источники финансирования дефицита бюджета.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A7129" w:rsidRPr="00C46FC6">
        <w:rPr>
          <w:rFonts w:ascii="Times New Roman" w:hAnsi="Times New Roman"/>
          <w:sz w:val="24"/>
          <w:szCs w:val="24"/>
        </w:rPr>
        <w:t>.Все расходы на обслуживание муниципальных долговых обязательств отражаются в бюджете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7A0977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>как расходы</w:t>
      </w:r>
      <w:r w:rsidR="00B35FC0" w:rsidRPr="00C46FC6">
        <w:rPr>
          <w:rFonts w:ascii="Times New Roman" w:hAnsi="Times New Roman"/>
          <w:sz w:val="24"/>
          <w:szCs w:val="24"/>
        </w:rPr>
        <w:t>,</w:t>
      </w:r>
      <w:r w:rsidR="00CA7129" w:rsidRPr="00C46FC6">
        <w:rPr>
          <w:rFonts w:ascii="Times New Roman" w:hAnsi="Times New Roman"/>
          <w:sz w:val="24"/>
          <w:szCs w:val="24"/>
        </w:rPr>
        <w:t xml:space="preserve"> на обслуживание муниципального долга.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A7129" w:rsidRPr="00C46FC6">
        <w:rPr>
          <w:rFonts w:ascii="Times New Roman" w:hAnsi="Times New Roman"/>
          <w:sz w:val="24"/>
          <w:szCs w:val="24"/>
        </w:rPr>
        <w:t xml:space="preserve">.Погашение основной суммы муниципального долга, возникающего из муниципальных заимствований, учитывается в источниках финансирования дефицита бюджета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 xml:space="preserve">путем уменьшения объема источников. </w:t>
      </w:r>
    </w:p>
    <w:p w:rsidR="00CA7129" w:rsidRPr="00C46FC6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7129" w:rsidRPr="00C46FC6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lastRenderedPageBreak/>
        <w:t>3.Учет и организация контроля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24.Отбор кредитных организаций для предоставления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Новомихайловском</w:t>
      </w:r>
      <w:r w:rsidR="00DE2AE3" w:rsidRPr="00C46FC6">
        <w:rPr>
          <w:rFonts w:ascii="Times New Roman" w:hAnsi="Times New Roman"/>
          <w:sz w:val="24"/>
          <w:szCs w:val="24"/>
        </w:rPr>
        <w:t>у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сельсовету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</w:t>
      </w:r>
      <w:r w:rsidR="0090558A" w:rsidRPr="00C46FC6">
        <w:rPr>
          <w:rFonts w:ascii="Times New Roman" w:hAnsi="Times New Roman"/>
          <w:sz w:val="24"/>
          <w:szCs w:val="24"/>
        </w:rPr>
        <w:t>а</w:t>
      </w:r>
      <w:r w:rsidR="00B35FC0" w:rsidRPr="00C46FC6">
        <w:rPr>
          <w:rFonts w:ascii="Times New Roman" w:hAnsi="Times New Roman"/>
          <w:sz w:val="24"/>
          <w:szCs w:val="24"/>
        </w:rPr>
        <w:t xml:space="preserve">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кредитов осуществляется администрацией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C46FC6">
        <w:rPr>
          <w:rFonts w:ascii="Times New Roman" w:hAnsi="Times New Roman"/>
          <w:sz w:val="24"/>
          <w:szCs w:val="24"/>
        </w:rPr>
        <w:t xml:space="preserve">путем проведения открытых конкурсов и (или) открытых аукционов в соответствии с законодательством Российской Федерации. 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2.Общая сумма муниципальных заимствований включается в состав муниципального долга как вид долгового обязательства. 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A7129" w:rsidRPr="00C46FC6">
        <w:rPr>
          <w:rFonts w:ascii="Times New Roman" w:hAnsi="Times New Roman"/>
          <w:sz w:val="24"/>
          <w:szCs w:val="24"/>
        </w:rPr>
        <w:t xml:space="preserve">.Учет и регистрация муниципальных долговых обязательств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CA7129" w:rsidRPr="00C46FC6">
        <w:rPr>
          <w:rFonts w:ascii="Times New Roman" w:hAnsi="Times New Roman"/>
          <w:sz w:val="24"/>
          <w:szCs w:val="24"/>
        </w:rPr>
        <w:t xml:space="preserve"> осуществляются в муниципальной долговой книге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 xml:space="preserve">в порядке, определенном нормативным правовым актом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CA7129" w:rsidRPr="00C46FC6">
        <w:rPr>
          <w:rFonts w:ascii="Times New Roman" w:hAnsi="Times New Roman"/>
          <w:sz w:val="24"/>
          <w:szCs w:val="24"/>
        </w:rPr>
        <w:t xml:space="preserve">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A7129" w:rsidRPr="00C46FC6">
        <w:rPr>
          <w:rFonts w:ascii="Times New Roman" w:hAnsi="Times New Roman"/>
          <w:sz w:val="24"/>
          <w:szCs w:val="24"/>
        </w:rPr>
        <w:t xml:space="preserve">.Информация о долговых обязательствах вносится в муниципальную долговую книгу в срок, не превышающий пяти рабочих дней с момента возникновения соответствующего обязательства. </w:t>
      </w:r>
    </w:p>
    <w:p w:rsidR="00CA7129" w:rsidRPr="00C46FC6" w:rsidRDefault="00217376" w:rsidP="00B35FC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CA7129" w:rsidRPr="00C46FC6">
        <w:rPr>
          <w:rFonts w:ascii="Times New Roman" w:hAnsi="Times New Roman"/>
          <w:sz w:val="24"/>
          <w:szCs w:val="24"/>
        </w:rPr>
        <w:t>.</w:t>
      </w:r>
      <w:r w:rsidR="00B35FC0" w:rsidRPr="00C46FC6">
        <w:rPr>
          <w:rFonts w:ascii="Times New Roman" w:hAnsi="Times New Roman"/>
          <w:sz w:val="24"/>
          <w:szCs w:val="24"/>
        </w:rPr>
        <w:t>Финансовый орган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 xml:space="preserve">ведет учет муниципальных заимствований, а также учет осуществления их погашения. На основании данных этого учета в </w:t>
      </w:r>
      <w:r w:rsidR="00B35FC0" w:rsidRPr="00C46FC6">
        <w:rPr>
          <w:rFonts w:ascii="Times New Roman" w:hAnsi="Times New Roman"/>
          <w:sz w:val="24"/>
          <w:szCs w:val="24"/>
        </w:rPr>
        <w:t xml:space="preserve">Совет депутатов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CA7129" w:rsidRPr="00C46FC6">
        <w:rPr>
          <w:rFonts w:ascii="Times New Roman" w:hAnsi="Times New Roman"/>
          <w:sz w:val="24"/>
          <w:szCs w:val="24"/>
        </w:rPr>
        <w:t xml:space="preserve"> предоставляется подробный отчет о муниципальных заимствованиях одновременно с отчетом об исполнении бюджета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CA7129" w:rsidRPr="00C46FC6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  <w:r w:rsidRPr="00C46FC6">
        <w:rPr>
          <w:rFonts w:ascii="Times New Roman" w:hAnsi="Times New Roman"/>
          <w:sz w:val="24"/>
          <w:szCs w:val="24"/>
        </w:rPr>
        <w:tab/>
      </w:r>
      <w:r w:rsidR="00217376">
        <w:rPr>
          <w:rFonts w:ascii="Times New Roman" w:hAnsi="Times New Roman"/>
          <w:sz w:val="24"/>
          <w:szCs w:val="24"/>
        </w:rPr>
        <w:t>6</w:t>
      </w:r>
      <w:r w:rsidRPr="00C46FC6">
        <w:rPr>
          <w:rFonts w:ascii="Times New Roman" w:hAnsi="Times New Roman"/>
          <w:sz w:val="24"/>
          <w:szCs w:val="24"/>
        </w:rPr>
        <w:t>.Понятие управления муниципальным долгом включает в себя: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организацию учета муниципального долга;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разработку и внедрение порядка управления муниципальным долгом, порядка принятия, обслуживания и погашения долговых обязательств;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применение критериев эффективности привлечения и использования заемных средств;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соблюдение параметров дефицита бюджета, долговой нагрузки, предельного объема расходов на обслуживание муниципального долга, установленных  федеральным законодательством;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ведение балансового учета обязательств и активов. </w:t>
      </w:r>
    </w:p>
    <w:p w:rsidR="00CA7129" w:rsidRPr="00C46FC6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  <w:r w:rsidRPr="00C46FC6">
        <w:rPr>
          <w:rFonts w:ascii="Times New Roman" w:hAnsi="Times New Roman"/>
          <w:sz w:val="24"/>
          <w:szCs w:val="24"/>
        </w:rPr>
        <w:tab/>
      </w:r>
      <w:r w:rsidR="00217376">
        <w:rPr>
          <w:rFonts w:ascii="Times New Roman" w:hAnsi="Times New Roman"/>
          <w:sz w:val="24"/>
          <w:szCs w:val="24"/>
        </w:rPr>
        <w:t>7</w:t>
      </w:r>
      <w:r w:rsidRPr="00C46FC6">
        <w:rPr>
          <w:rFonts w:ascii="Times New Roman" w:hAnsi="Times New Roman"/>
          <w:sz w:val="24"/>
          <w:szCs w:val="24"/>
        </w:rPr>
        <w:t>.</w:t>
      </w:r>
      <w:r w:rsidR="00B35FC0" w:rsidRPr="00C46FC6">
        <w:rPr>
          <w:rFonts w:ascii="Times New Roman" w:hAnsi="Times New Roman"/>
          <w:sz w:val="24"/>
          <w:szCs w:val="24"/>
        </w:rPr>
        <w:t>Финансовы орган</w:t>
      </w:r>
      <w:r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35FC0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C46FC6">
        <w:rPr>
          <w:rFonts w:ascii="Times New Roman" w:hAnsi="Times New Roman"/>
          <w:sz w:val="24"/>
          <w:szCs w:val="24"/>
        </w:rPr>
        <w:t>ведет муниципальную долговую книгу. Долговая книга состоит из четырех разделов, соответствующих основным формам долговых обязательств: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кредитные договоры и соглашения, заключенные от имени муниципального образования;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договоры о предоставлении муниципальных гарантий;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займы, осуществляемые путем выпуска муниципальных ценных бумаг;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договоры и соглашения о получении муниципальным образованием бюджетных кредитов от бюджетов других уровней бюджетной системы РФ.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Внутри разделов регистрационные записи осуществляются в хронологическом порядке нарастающим итогом.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A7129" w:rsidRPr="00C46FC6">
        <w:rPr>
          <w:rFonts w:ascii="Times New Roman" w:hAnsi="Times New Roman"/>
          <w:sz w:val="24"/>
          <w:szCs w:val="24"/>
        </w:rPr>
        <w:t xml:space="preserve">.Каждое долговое обязательство регистрируется отдельно и имеет регистрационный код.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Регистрационные записи в долговой книге производятся на основании первичных документов (оригиналов или заверенных копий) согласно перечню для каждого вида долговых обязательств, а именно: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1)по муниципальным займам, выпускаемым администрацией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от имени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>, по кредитам, полученным администрацией: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постановления главы или лица, исполняющего его обязанности, о привлечении кредита;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lastRenderedPageBreak/>
        <w:t xml:space="preserve">кредитного договора, изменений и дополнений к нему, подписанных главой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C46FC6">
        <w:rPr>
          <w:rFonts w:ascii="Times New Roman" w:hAnsi="Times New Roman"/>
          <w:sz w:val="24"/>
          <w:szCs w:val="24"/>
        </w:rPr>
        <w:t xml:space="preserve">или лицом, исполняющим его обязанности;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договоров и документов, обеспечивающих или сопровождающих кредитный договор;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2)по другим долговым обязательствам, гарантированным администрацией </w:t>
      </w:r>
      <w:r w:rsidR="0090558A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DE2AE3" w:rsidRPr="00C46FC6">
        <w:rPr>
          <w:rFonts w:ascii="Times New Roman" w:hAnsi="Times New Roman"/>
          <w:sz w:val="24"/>
          <w:szCs w:val="24"/>
        </w:rPr>
        <w:t xml:space="preserve">Татарского района </w:t>
      </w:r>
      <w:r w:rsidR="000369B4" w:rsidRPr="00C46FC6">
        <w:rPr>
          <w:rFonts w:ascii="Times New Roman" w:hAnsi="Times New Roman"/>
          <w:sz w:val="24"/>
          <w:szCs w:val="24"/>
        </w:rPr>
        <w:t>Новосибирской области</w:t>
      </w:r>
      <w:r w:rsidRPr="00C46FC6">
        <w:rPr>
          <w:rFonts w:ascii="Times New Roman" w:hAnsi="Times New Roman"/>
          <w:sz w:val="24"/>
          <w:szCs w:val="24"/>
        </w:rPr>
        <w:t>: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постановления администрации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90558A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о предоставлении гарантии или поручительства;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кредитного договора и изменений к нему;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договора залога.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A7129" w:rsidRPr="00C46FC6">
        <w:rPr>
          <w:rFonts w:ascii="Times New Roman" w:hAnsi="Times New Roman"/>
          <w:sz w:val="24"/>
          <w:szCs w:val="24"/>
        </w:rPr>
        <w:t xml:space="preserve">.Долговое обязательство регистрируется в валюте долга.  Регистрационная запись содержит следующие обязательные реквизиты: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1)общие сведения: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дату регистрации;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порядковый номер;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регистрационный код;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вид долгового обязательства;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наименование, дату, номер документа, которым оформлено долговое обязательство;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полное наименование заемщика;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полное наименование кредитора;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полное наименование гаранта;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цель заимствования;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валюту;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форму обеспечения обязательства;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предельный размер муниципального долга на конец финансового года; 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сумму долгового обязательства;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2)основной долг: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сумму непогашенного основного долга на начало финансового года; дату возникновения долгового обязательства;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дату фактически полученного кредита в текущем финансовом году с указанием номера платежного поручения; сумму фактически полученного кредита в текущем финансовом году;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сроки погашения основного долга, в том числе в текущем финансовом году;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сумму погашения основного долга по срокам, в том числе в текущем финансовом году;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дату фактического погашения основного долга в текущем финансовом году;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сумму фактического погашения основного долга в текущем финансовом году;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сумму непогашенного основного долга на конец финансового года;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3)обслуживание основного долга: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сумму непогашенных процентов на начало финансового года; - процентную ставку;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стоимость обслуживания долговых обязательств;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сроки погашения процента, в том числе в текущем финансовом году;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сумму начисленных процентов по срокам погашения, в том числе в текущем финансовом году;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дату фактически погашенного процента в текущем году;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сумму фактически погашенного процента в текущем году;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сумму непогашенных процентов на конец финансового года;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4)штрафные санкции: 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сумму непогашенных штрафных санкций на начало финансового года;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сроки погашения предъявленных штрафных санкций, в том числе в текущем финансовом году;      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сумму предъявленных штрафных санкций, в том числе в текущем    финансовом году;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дату фактической уплаты штрафных санкций, в том числе в текущем финансовом году;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lastRenderedPageBreak/>
        <w:t>сумму фактической уплаты штрафных санкций, в том числе в текущем финансовом году;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сумму непогашенных штрафных санкций на конец финансового года;</w:t>
      </w:r>
    </w:p>
    <w:p w:rsidR="00CA7129" w:rsidRPr="00C46FC6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5)другие сведения: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размер неоплаченного долгового обязательства;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размер текущего долгового обязательства;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остаток задолженности по долговому обязательству, всего; 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>графики погашения остатка задолженности;</w:t>
      </w:r>
    </w:p>
    <w:p w:rsidR="00CA7129" w:rsidRPr="00C46FC6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примечание.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A7129" w:rsidRPr="00C46FC6">
        <w:rPr>
          <w:rFonts w:ascii="Times New Roman" w:hAnsi="Times New Roman"/>
          <w:sz w:val="24"/>
          <w:szCs w:val="24"/>
        </w:rPr>
        <w:t xml:space="preserve">.После полного выполнения обязательств перед кредитором производится списание долга в долговой книге по данному долговому обязательству. Документы, подтверждающие полное погашение обязательств, представляются в </w:t>
      </w:r>
      <w:r w:rsidR="000369B4" w:rsidRPr="00C46FC6">
        <w:rPr>
          <w:rFonts w:ascii="Times New Roman" w:hAnsi="Times New Roman"/>
          <w:sz w:val="24"/>
          <w:szCs w:val="24"/>
        </w:rPr>
        <w:t>финансовый орган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CA7129" w:rsidRPr="00C46FC6">
        <w:rPr>
          <w:rFonts w:ascii="Times New Roman" w:hAnsi="Times New Roman"/>
          <w:sz w:val="24"/>
          <w:szCs w:val="24"/>
        </w:rPr>
        <w:t xml:space="preserve">, в трехдневный срок со дня погашения долгового обязательства. </w:t>
      </w:r>
    </w:p>
    <w:p w:rsidR="00CA7129" w:rsidRPr="00C46FC6" w:rsidRDefault="00217376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CA7129" w:rsidRPr="00C46FC6">
        <w:rPr>
          <w:rFonts w:ascii="Times New Roman" w:hAnsi="Times New Roman"/>
          <w:sz w:val="24"/>
          <w:szCs w:val="24"/>
        </w:rPr>
        <w:t xml:space="preserve">.В долговой книге указывается сумма предельного размера текущего долга </w:t>
      </w:r>
      <w:r w:rsidR="00784690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>на отчетный год, установленный решением о бюджете</w:t>
      </w:r>
      <w:r w:rsidR="005302D0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 xml:space="preserve">на соответствующий финансовый год, и размер неиспользованного остатка на отчетную дату. В долговой книге указывается сумма предельного размера накопленного долга на отчетную дату и размер неиспользованного остатка на отчетную дату. </w:t>
      </w:r>
    </w:p>
    <w:p w:rsidR="00CA7129" w:rsidRPr="00C46FC6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</w:p>
    <w:p w:rsidR="00CA7129" w:rsidRPr="00C46FC6" w:rsidRDefault="00217376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A7129" w:rsidRPr="00C46FC6">
        <w:rPr>
          <w:rFonts w:ascii="Times New Roman" w:hAnsi="Times New Roman"/>
          <w:sz w:val="24"/>
          <w:szCs w:val="24"/>
        </w:rPr>
        <w:t>.Обслуживание муниципального долга</w:t>
      </w:r>
    </w:p>
    <w:p w:rsidR="00CA7129" w:rsidRPr="00C46FC6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7129" w:rsidRPr="00C46FC6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  <w:r w:rsidRPr="00C46FC6">
        <w:rPr>
          <w:rFonts w:ascii="Times New Roman" w:hAnsi="Times New Roman"/>
          <w:sz w:val="24"/>
          <w:szCs w:val="24"/>
        </w:rPr>
        <w:tab/>
      </w:r>
      <w:r w:rsidR="00217376">
        <w:rPr>
          <w:rFonts w:ascii="Times New Roman" w:hAnsi="Times New Roman"/>
          <w:sz w:val="24"/>
          <w:szCs w:val="24"/>
        </w:rPr>
        <w:t>1</w:t>
      </w:r>
      <w:r w:rsidRPr="00C46FC6">
        <w:rPr>
          <w:rFonts w:ascii="Times New Roman" w:hAnsi="Times New Roman"/>
          <w:sz w:val="24"/>
          <w:szCs w:val="24"/>
        </w:rPr>
        <w:t xml:space="preserve">.Обслуживание муниципального долга производится администрацией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C46FC6">
        <w:rPr>
          <w:rFonts w:ascii="Times New Roman" w:hAnsi="Times New Roman"/>
          <w:sz w:val="24"/>
          <w:szCs w:val="24"/>
        </w:rPr>
        <w:t>посредством осуществления операций по размещению долговых обязательств, входящих в состав муниципального долга, их погашению и выплате доходов по ним.</w:t>
      </w:r>
    </w:p>
    <w:p w:rsidR="00CA7129" w:rsidRPr="00C46FC6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 </w:t>
      </w:r>
      <w:r w:rsidRPr="00C46FC6">
        <w:rPr>
          <w:rFonts w:ascii="Times New Roman" w:hAnsi="Times New Roman"/>
          <w:sz w:val="24"/>
          <w:szCs w:val="24"/>
        </w:rPr>
        <w:tab/>
      </w:r>
      <w:r w:rsidR="00217376">
        <w:rPr>
          <w:rFonts w:ascii="Times New Roman" w:hAnsi="Times New Roman"/>
          <w:sz w:val="24"/>
          <w:szCs w:val="24"/>
        </w:rPr>
        <w:t>2</w:t>
      </w:r>
      <w:r w:rsidRPr="00C46FC6">
        <w:rPr>
          <w:rFonts w:ascii="Times New Roman" w:hAnsi="Times New Roman"/>
          <w:sz w:val="24"/>
          <w:szCs w:val="24"/>
        </w:rPr>
        <w:t xml:space="preserve">.Расходы на обслуживание муниципального долга администрации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0369B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Pr="00C46FC6">
        <w:rPr>
          <w:rFonts w:ascii="Times New Roman" w:hAnsi="Times New Roman"/>
          <w:sz w:val="24"/>
          <w:szCs w:val="24"/>
        </w:rPr>
        <w:t xml:space="preserve">отражаются в решении </w:t>
      </w:r>
      <w:r w:rsidR="00B12C34" w:rsidRPr="00C46FC6">
        <w:rPr>
          <w:rFonts w:ascii="Times New Roman" w:hAnsi="Times New Roman"/>
          <w:sz w:val="24"/>
          <w:szCs w:val="24"/>
        </w:rPr>
        <w:t xml:space="preserve">Совета депутатов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12C3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о бюджете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12C3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C46FC6">
        <w:rPr>
          <w:rFonts w:ascii="Times New Roman" w:hAnsi="Times New Roman"/>
          <w:sz w:val="24"/>
          <w:szCs w:val="24"/>
        </w:rPr>
        <w:t xml:space="preserve"> на соответствующий финансовый год и плановый период в соответствии с бюджетной классификацией Российской Федерации. </w:t>
      </w:r>
    </w:p>
    <w:p w:rsidR="00CA7129" w:rsidRPr="00C46FC6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</w:t>
      </w:r>
    </w:p>
    <w:p w:rsidR="00217376" w:rsidRDefault="00217376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CA7129" w:rsidRPr="00C46FC6">
        <w:rPr>
          <w:rFonts w:ascii="Times New Roman" w:hAnsi="Times New Roman"/>
          <w:sz w:val="24"/>
          <w:szCs w:val="24"/>
        </w:rPr>
        <w:t>.Представление информации и отчетности о состоянии</w:t>
      </w:r>
    </w:p>
    <w:p w:rsidR="00CA7129" w:rsidRPr="00C46FC6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и движении муниципального долга</w:t>
      </w:r>
    </w:p>
    <w:p w:rsidR="00CA7129" w:rsidRPr="00C46FC6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C34" w:rsidRPr="00C46FC6" w:rsidRDefault="00217376" w:rsidP="00B12C3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1</w:t>
      </w:r>
      <w:r w:rsidR="00CA7129" w:rsidRPr="00C46FC6">
        <w:rPr>
          <w:rFonts w:ascii="Times New Roman" w:hAnsi="Times New Roman"/>
          <w:sz w:val="24"/>
          <w:szCs w:val="24"/>
        </w:rPr>
        <w:t xml:space="preserve">.Пользователями информации, включенной в долговую книгу, является администрация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12C3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CA7129" w:rsidRPr="00C46FC6">
        <w:rPr>
          <w:rFonts w:ascii="Times New Roman" w:hAnsi="Times New Roman"/>
          <w:sz w:val="24"/>
          <w:szCs w:val="24"/>
        </w:rPr>
        <w:t xml:space="preserve">, </w:t>
      </w:r>
      <w:r w:rsidR="00B12C34" w:rsidRPr="00C46FC6">
        <w:rPr>
          <w:rFonts w:ascii="Times New Roman" w:hAnsi="Times New Roman"/>
          <w:sz w:val="24"/>
          <w:szCs w:val="24"/>
        </w:rPr>
        <w:t xml:space="preserve">Совет депутатов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="00B12C34"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</w:p>
    <w:p w:rsidR="00273215" w:rsidRPr="00C46FC6" w:rsidRDefault="00B12C34" w:rsidP="00B12C3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6FC6">
        <w:rPr>
          <w:rFonts w:ascii="Times New Roman" w:hAnsi="Times New Roman"/>
          <w:sz w:val="24"/>
          <w:szCs w:val="24"/>
        </w:rPr>
        <w:t xml:space="preserve">          </w:t>
      </w:r>
      <w:r w:rsidR="00217376">
        <w:rPr>
          <w:rFonts w:ascii="Times New Roman" w:hAnsi="Times New Roman"/>
          <w:sz w:val="24"/>
          <w:szCs w:val="24"/>
        </w:rPr>
        <w:t>2</w:t>
      </w:r>
      <w:r w:rsidR="00CA7129" w:rsidRPr="00C46FC6">
        <w:rPr>
          <w:rFonts w:ascii="Times New Roman" w:hAnsi="Times New Roman"/>
          <w:sz w:val="24"/>
          <w:szCs w:val="24"/>
        </w:rPr>
        <w:t>.</w:t>
      </w:r>
      <w:r w:rsidRPr="00C46FC6">
        <w:rPr>
          <w:rFonts w:ascii="Times New Roman" w:hAnsi="Times New Roman"/>
          <w:sz w:val="24"/>
          <w:szCs w:val="24"/>
        </w:rPr>
        <w:t>Финансовы</w:t>
      </w:r>
      <w:r w:rsidR="005302D0" w:rsidRPr="00C46FC6">
        <w:rPr>
          <w:rFonts w:ascii="Times New Roman" w:hAnsi="Times New Roman"/>
          <w:sz w:val="24"/>
          <w:szCs w:val="24"/>
        </w:rPr>
        <w:t>й</w:t>
      </w:r>
      <w:r w:rsidRPr="00C46FC6">
        <w:rPr>
          <w:rFonts w:ascii="Times New Roman" w:hAnsi="Times New Roman"/>
          <w:sz w:val="24"/>
          <w:szCs w:val="24"/>
        </w:rPr>
        <w:t xml:space="preserve"> орган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Pr="00C46FC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CA7129" w:rsidRPr="00C46FC6">
        <w:rPr>
          <w:rFonts w:ascii="Times New Roman" w:hAnsi="Times New Roman"/>
          <w:sz w:val="24"/>
          <w:szCs w:val="24"/>
        </w:rPr>
        <w:t>на основании данных долговой книги составляет годовой отчет о состоянии и движении накопленного и текущего долга</w:t>
      </w:r>
      <w:r w:rsidR="005302D0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CA7129" w:rsidRPr="00C46FC6">
        <w:rPr>
          <w:rFonts w:ascii="Times New Roman" w:hAnsi="Times New Roman"/>
          <w:sz w:val="24"/>
          <w:szCs w:val="24"/>
        </w:rPr>
        <w:t>. Годовой отчет о состоянии и движении долга составляется в сроки составления годового отчета об исполнении бюджета и представляется главе администрации</w:t>
      </w:r>
      <w:r w:rsidR="005302D0" w:rsidRPr="00C46FC6">
        <w:rPr>
          <w:rFonts w:ascii="Times New Roman" w:hAnsi="Times New Roman"/>
          <w:sz w:val="24"/>
          <w:szCs w:val="24"/>
        </w:rPr>
        <w:t xml:space="preserve">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</w:t>
      </w:r>
      <w:r w:rsidR="00CA7129" w:rsidRPr="00C46FC6">
        <w:rPr>
          <w:rFonts w:ascii="Times New Roman" w:hAnsi="Times New Roman"/>
          <w:sz w:val="24"/>
          <w:szCs w:val="24"/>
        </w:rPr>
        <w:t xml:space="preserve">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Pr="00C46FC6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="00CA7129" w:rsidRPr="00C46FC6">
        <w:rPr>
          <w:rFonts w:ascii="Times New Roman" w:hAnsi="Times New Roman"/>
          <w:sz w:val="24"/>
          <w:szCs w:val="24"/>
        </w:rPr>
        <w:t xml:space="preserve"> и в </w:t>
      </w:r>
      <w:r w:rsidRPr="00C46FC6">
        <w:rPr>
          <w:rFonts w:ascii="Times New Roman" w:hAnsi="Times New Roman"/>
          <w:sz w:val="24"/>
          <w:szCs w:val="24"/>
        </w:rPr>
        <w:t xml:space="preserve">Совет депутатов </w:t>
      </w:r>
      <w:r w:rsidR="00E47E85" w:rsidRPr="00C46FC6">
        <w:rPr>
          <w:rFonts w:ascii="Times New Roman" w:hAnsi="Times New Roman"/>
          <w:sz w:val="24"/>
          <w:szCs w:val="24"/>
        </w:rPr>
        <w:t>Новомихайловского</w:t>
      </w:r>
      <w:r w:rsidR="005302D0" w:rsidRPr="00C46FC6">
        <w:rPr>
          <w:rFonts w:ascii="Times New Roman" w:hAnsi="Times New Roman"/>
          <w:sz w:val="24"/>
          <w:szCs w:val="24"/>
        </w:rPr>
        <w:t xml:space="preserve"> сельсовета </w:t>
      </w:r>
      <w:r w:rsidR="00C05715" w:rsidRPr="00C46FC6">
        <w:rPr>
          <w:rFonts w:ascii="Times New Roman" w:hAnsi="Times New Roman"/>
          <w:sz w:val="24"/>
          <w:szCs w:val="24"/>
        </w:rPr>
        <w:t>Татарского</w:t>
      </w:r>
      <w:r w:rsidRPr="00C46FC6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sectPr w:rsidR="00273215" w:rsidRPr="00C46FC6" w:rsidSect="00217376">
      <w:headerReference w:type="default" r:id="rId6"/>
      <w:pgSz w:w="11906" w:h="16838"/>
      <w:pgMar w:top="1134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4AE" w:rsidRDefault="00D014AE" w:rsidP="00CA7129">
      <w:pPr>
        <w:spacing w:after="0" w:line="240" w:lineRule="auto"/>
      </w:pPr>
      <w:r>
        <w:separator/>
      </w:r>
    </w:p>
  </w:endnote>
  <w:endnote w:type="continuationSeparator" w:id="1">
    <w:p w:rsidR="00D014AE" w:rsidRDefault="00D014AE" w:rsidP="00CA7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4AE" w:rsidRDefault="00D014AE" w:rsidP="00CA7129">
      <w:pPr>
        <w:spacing w:after="0" w:line="240" w:lineRule="auto"/>
      </w:pPr>
      <w:r>
        <w:separator/>
      </w:r>
    </w:p>
  </w:footnote>
  <w:footnote w:type="continuationSeparator" w:id="1">
    <w:p w:rsidR="00D014AE" w:rsidRDefault="00D014AE" w:rsidP="00CA7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8631"/>
      <w:docPartObj>
        <w:docPartGallery w:val="Page Numbers (Top of Page)"/>
        <w:docPartUnique/>
      </w:docPartObj>
    </w:sdtPr>
    <w:sdtContent>
      <w:p w:rsidR="00217376" w:rsidRDefault="00217376">
        <w:pPr>
          <w:pStyle w:val="a4"/>
          <w:jc w:val="center"/>
        </w:pPr>
        <w:fldSimple w:instr=" PAGE   \* MERGEFORMAT ">
          <w:r w:rsidR="00870102">
            <w:rPr>
              <w:noProof/>
            </w:rPr>
            <w:t>2</w:t>
          </w:r>
        </w:fldSimple>
      </w:p>
    </w:sdtContent>
  </w:sdt>
  <w:p w:rsidR="00CA7129" w:rsidRDefault="00CA71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129"/>
    <w:rsid w:val="000369B4"/>
    <w:rsid w:val="000B3A6D"/>
    <w:rsid w:val="00155838"/>
    <w:rsid w:val="00163AC2"/>
    <w:rsid w:val="0019477A"/>
    <w:rsid w:val="002157C3"/>
    <w:rsid w:val="00217376"/>
    <w:rsid w:val="00265DC7"/>
    <w:rsid w:val="00273215"/>
    <w:rsid w:val="002A2596"/>
    <w:rsid w:val="002B4315"/>
    <w:rsid w:val="002B7522"/>
    <w:rsid w:val="002F6FB1"/>
    <w:rsid w:val="00300CD8"/>
    <w:rsid w:val="00314D87"/>
    <w:rsid w:val="003A38A2"/>
    <w:rsid w:val="004B1EEC"/>
    <w:rsid w:val="004C0FCC"/>
    <w:rsid w:val="00506AD4"/>
    <w:rsid w:val="0051431D"/>
    <w:rsid w:val="005302D0"/>
    <w:rsid w:val="00595E0C"/>
    <w:rsid w:val="005C1DA2"/>
    <w:rsid w:val="005E69DC"/>
    <w:rsid w:val="00671F0E"/>
    <w:rsid w:val="00681B1A"/>
    <w:rsid w:val="00774A58"/>
    <w:rsid w:val="00784690"/>
    <w:rsid w:val="007A0977"/>
    <w:rsid w:val="007F6898"/>
    <w:rsid w:val="00800F37"/>
    <w:rsid w:val="00870102"/>
    <w:rsid w:val="0087056F"/>
    <w:rsid w:val="0088707F"/>
    <w:rsid w:val="008C2568"/>
    <w:rsid w:val="0090558A"/>
    <w:rsid w:val="00915E8B"/>
    <w:rsid w:val="009E20B8"/>
    <w:rsid w:val="00A06F5F"/>
    <w:rsid w:val="00A30691"/>
    <w:rsid w:val="00A35400"/>
    <w:rsid w:val="00B12C34"/>
    <w:rsid w:val="00B35FC0"/>
    <w:rsid w:val="00BA15C0"/>
    <w:rsid w:val="00BD5B16"/>
    <w:rsid w:val="00C05715"/>
    <w:rsid w:val="00C11B9D"/>
    <w:rsid w:val="00C46FC6"/>
    <w:rsid w:val="00C76DF7"/>
    <w:rsid w:val="00C84431"/>
    <w:rsid w:val="00CA7129"/>
    <w:rsid w:val="00D014AE"/>
    <w:rsid w:val="00D5671F"/>
    <w:rsid w:val="00D86F7C"/>
    <w:rsid w:val="00DE2AE3"/>
    <w:rsid w:val="00DF0834"/>
    <w:rsid w:val="00E31677"/>
    <w:rsid w:val="00E43786"/>
    <w:rsid w:val="00E47E85"/>
    <w:rsid w:val="00E80F6E"/>
    <w:rsid w:val="00E92EEB"/>
    <w:rsid w:val="00F073F8"/>
    <w:rsid w:val="00F814BC"/>
    <w:rsid w:val="00FA3C86"/>
    <w:rsid w:val="00FD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12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A71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A7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12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CA7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7129"/>
    <w:rPr>
      <w:rFonts w:ascii="Calibri" w:eastAsia="Calibri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90558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558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0558A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558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0558A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05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0558A"/>
    <w:rPr>
      <w:rFonts w:ascii="Segoe UI" w:eastAsia="Calibr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595E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8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3162</Words>
  <Characters>18025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Новомихайлока</cp:lastModifiedBy>
  <cp:revision>19</cp:revision>
  <cp:lastPrinted>2020-10-02T05:51:00Z</cp:lastPrinted>
  <dcterms:created xsi:type="dcterms:W3CDTF">2020-04-02T07:32:00Z</dcterms:created>
  <dcterms:modified xsi:type="dcterms:W3CDTF">2020-10-02T05:55:00Z</dcterms:modified>
</cp:coreProperties>
</file>