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27" w:rsidRPr="00606827" w:rsidRDefault="00606827" w:rsidP="00606827">
      <w:pPr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horzAnchor="margin" w:tblpXSpec="center" w:tblpY="56"/>
        <w:tblOverlap w:val="never"/>
        <w:tblW w:w="10206" w:type="dxa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206"/>
      </w:tblGrid>
      <w:tr w:rsidR="00606827" w:rsidRPr="00606827" w:rsidTr="00606827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10206" w:type="dxa"/>
            <w:tcBorders>
              <w:bottom w:val="single" w:sz="4" w:space="0" w:color="auto"/>
            </w:tcBorders>
            <w:vAlign w:val="bottom"/>
          </w:tcPr>
          <w:p w:rsidR="00606827" w:rsidRPr="00606827" w:rsidRDefault="00606827" w:rsidP="00606827">
            <w:pPr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606827">
              <w:rPr>
                <w:rFonts w:ascii="PT Astra Serif" w:hAnsi="PT Astra Serif" w:cs="Georgia"/>
                <w:b/>
                <w:bCs/>
                <w:sz w:val="24"/>
                <w:szCs w:val="24"/>
              </w:rPr>
              <w:t xml:space="preserve">администрация Новомихайловского сельсовета </w:t>
            </w:r>
            <w:r>
              <w:rPr>
                <w:rFonts w:ascii="PT Astra Serif" w:hAnsi="PT Astra Serif" w:cs="Georgia"/>
                <w:b/>
                <w:bCs/>
                <w:sz w:val="24"/>
                <w:szCs w:val="24"/>
              </w:rPr>
              <w:t xml:space="preserve">                                                                      </w:t>
            </w:r>
            <w:r w:rsidRPr="00606827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Татарского района</w:t>
            </w:r>
            <w:r>
              <w:rPr>
                <w:rFonts w:ascii="PT Astra Serif" w:hAnsi="PT Astra Serif" w:cs="Georgia"/>
                <w:b/>
                <w:bCs/>
                <w:sz w:val="24"/>
                <w:szCs w:val="24"/>
              </w:rPr>
              <w:t xml:space="preserve"> </w:t>
            </w:r>
            <w:r w:rsidRPr="00606827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Новосибирской области</w:t>
            </w:r>
          </w:p>
        </w:tc>
      </w:tr>
    </w:tbl>
    <w:p w:rsidR="00606827" w:rsidRPr="00606827" w:rsidRDefault="00606827" w:rsidP="00606827">
      <w:pPr>
        <w:rPr>
          <w:rFonts w:ascii="PT Astra Serif" w:hAnsi="PT Astra Serif"/>
          <w:sz w:val="24"/>
          <w:szCs w:val="24"/>
        </w:rPr>
      </w:pPr>
    </w:p>
    <w:p w:rsidR="00606827" w:rsidRPr="00606827" w:rsidRDefault="00606827" w:rsidP="00606827">
      <w:pPr>
        <w:rPr>
          <w:rFonts w:ascii="PT Astra Serif" w:hAnsi="PT Astra Serif"/>
          <w:sz w:val="24"/>
          <w:szCs w:val="24"/>
        </w:rPr>
      </w:pPr>
      <w:r w:rsidRPr="00606827">
        <w:rPr>
          <w:rFonts w:ascii="PT Astra Serif" w:hAnsi="PT Astra Serif"/>
          <w:sz w:val="24"/>
          <w:szCs w:val="24"/>
        </w:rPr>
        <w:fldChar w:fldCharType="begin"/>
      </w:r>
      <w:r w:rsidRPr="00606827">
        <w:rPr>
          <w:rFonts w:ascii="PT Astra Serif" w:hAnsi="PT Astra Serif"/>
          <w:sz w:val="24"/>
          <w:szCs w:val="24"/>
        </w:rPr>
        <w:instrText>LINK Word.Document.8 "C:\\Documents and Settings\\User1\\Мои документы\\НПА\\РАСПОРЯЖЕНИЯ\\РАСПОРЯЖЕНИЯ по осн.деят..RTF" "OLE_LINK1"  \* MERGEFORMAT \a \r</w:instrText>
      </w:r>
      <w:r w:rsidRPr="00606827">
        <w:rPr>
          <w:rFonts w:ascii="PT Astra Serif" w:hAnsi="PT Astra Serif"/>
          <w:sz w:val="24"/>
          <w:szCs w:val="24"/>
        </w:rPr>
        <w:fldChar w:fldCharType="separate"/>
      </w:r>
    </w:p>
    <w:tbl>
      <w:tblPr>
        <w:tblW w:w="0" w:type="auto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98"/>
        <w:gridCol w:w="1687"/>
        <w:gridCol w:w="1687"/>
      </w:tblGrid>
      <w:tr w:rsidR="00606827" w:rsidRPr="00606827" w:rsidTr="006068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606827" w:rsidRPr="00606827" w:rsidRDefault="00606827" w:rsidP="00F52B4A">
            <w:pPr>
              <w:ind w:right="113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6827">
              <w:rPr>
                <w:rFonts w:ascii="PT Astra Serif" w:hAnsi="PT Astra Serif"/>
                <w:sz w:val="24"/>
                <w:szCs w:val="24"/>
              </w:rPr>
              <w:br w:type="textWrapping" w:clear="all"/>
            </w:r>
          </w:p>
        </w:tc>
        <w:tc>
          <w:tcPr>
            <w:tcW w:w="1687" w:type="dxa"/>
          </w:tcPr>
          <w:p w:rsidR="00606827" w:rsidRPr="00606827" w:rsidRDefault="00606827" w:rsidP="00F52B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6827">
              <w:rPr>
                <w:rFonts w:ascii="PT Astra Serif" w:hAnsi="PT Astra Serif"/>
                <w:sz w:val="24"/>
                <w:szCs w:val="24"/>
              </w:rPr>
              <w:t>Номер документа</w:t>
            </w:r>
          </w:p>
        </w:tc>
        <w:tc>
          <w:tcPr>
            <w:tcW w:w="1687" w:type="dxa"/>
          </w:tcPr>
          <w:p w:rsidR="00606827" w:rsidRPr="00606827" w:rsidRDefault="00606827" w:rsidP="00F52B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6827">
              <w:rPr>
                <w:rFonts w:ascii="PT Astra Serif" w:hAnsi="PT Astra Serif"/>
                <w:sz w:val="24"/>
                <w:szCs w:val="24"/>
              </w:rPr>
              <w:t>Дата составления</w:t>
            </w:r>
          </w:p>
        </w:tc>
      </w:tr>
      <w:tr w:rsidR="00606827" w:rsidRPr="00606827" w:rsidTr="00606827">
        <w:tblPrEx>
          <w:tblCellMar>
            <w:top w:w="0" w:type="dxa"/>
            <w:bottom w:w="0" w:type="dxa"/>
          </w:tblCellMar>
        </w:tblPrEx>
        <w:trPr>
          <w:trHeight w:val="229"/>
          <w:jc w:val="center"/>
        </w:trPr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827" w:rsidRPr="00606827" w:rsidRDefault="00606827" w:rsidP="00F52B4A">
            <w:pPr>
              <w:ind w:right="113"/>
              <w:jc w:val="right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 w:rsidRPr="00606827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687" w:type="dxa"/>
            <w:vAlign w:val="bottom"/>
          </w:tcPr>
          <w:p w:rsidR="00606827" w:rsidRPr="00606827" w:rsidRDefault="00606827" w:rsidP="00F52B4A">
            <w:pPr>
              <w:jc w:val="center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Georg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87" w:type="dxa"/>
            <w:vAlign w:val="bottom"/>
          </w:tcPr>
          <w:p w:rsidR="00606827" w:rsidRPr="00606827" w:rsidRDefault="00606827" w:rsidP="00F52B4A">
            <w:pPr>
              <w:jc w:val="center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Georgia"/>
                <w:b/>
                <w:bCs/>
                <w:sz w:val="24"/>
                <w:szCs w:val="24"/>
              </w:rPr>
              <w:t>01.03.2019</w:t>
            </w:r>
          </w:p>
        </w:tc>
      </w:tr>
    </w:tbl>
    <w:p w:rsidR="00606827" w:rsidRPr="00606827" w:rsidRDefault="00606827" w:rsidP="00606827">
      <w:pPr>
        <w:jc w:val="center"/>
        <w:rPr>
          <w:rFonts w:ascii="PT Astra Serif" w:hAnsi="PT Astra Serif" w:cs="Georgia"/>
          <w:b/>
          <w:bCs/>
          <w:sz w:val="24"/>
          <w:szCs w:val="24"/>
        </w:rPr>
      </w:pPr>
    </w:p>
    <w:p w:rsidR="00606827" w:rsidRDefault="00606827" w:rsidP="00606827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Об утверждении  Плана </w:t>
      </w:r>
      <w:r w:rsidRPr="005D0FA6">
        <w:rPr>
          <w:rFonts w:ascii="PT Astra Serif" w:hAnsi="PT Astra Serif"/>
          <w:b/>
          <w:sz w:val="24"/>
          <w:szCs w:val="24"/>
        </w:rPr>
        <w:t>основных мероприятий по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5D0FA6">
        <w:rPr>
          <w:rFonts w:ascii="PT Astra Serif" w:hAnsi="PT Astra Serif"/>
          <w:b/>
          <w:sz w:val="24"/>
          <w:szCs w:val="24"/>
        </w:rPr>
        <w:t xml:space="preserve">совершенствованию работы с обращениями граждан, объединений граждан, в том числе юридических лиц в </w:t>
      </w:r>
      <w:r>
        <w:rPr>
          <w:rFonts w:ascii="PT Astra Serif" w:hAnsi="PT Astra Serif"/>
          <w:b/>
          <w:sz w:val="24"/>
          <w:szCs w:val="24"/>
        </w:rPr>
        <w:t xml:space="preserve">                                         </w:t>
      </w:r>
      <w:r w:rsidRPr="005D0FA6">
        <w:rPr>
          <w:rFonts w:ascii="PT Astra Serif" w:hAnsi="PT Astra Serif"/>
          <w:b/>
          <w:sz w:val="24"/>
          <w:szCs w:val="24"/>
        </w:rPr>
        <w:t>администрации Новомихайловского сельсовета Татарского района</w:t>
      </w:r>
      <w:r>
        <w:rPr>
          <w:rFonts w:ascii="PT Astra Serif" w:hAnsi="PT Astra Serif"/>
          <w:b/>
          <w:sz w:val="24"/>
          <w:szCs w:val="24"/>
        </w:rPr>
        <w:t xml:space="preserve">                  </w:t>
      </w:r>
      <w:r w:rsidRPr="005D0FA6">
        <w:rPr>
          <w:rFonts w:ascii="PT Astra Serif" w:hAnsi="PT Astra Serif"/>
          <w:b/>
          <w:sz w:val="24"/>
          <w:szCs w:val="24"/>
        </w:rPr>
        <w:t xml:space="preserve">Новосибирской области 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5D0FA6">
        <w:rPr>
          <w:rFonts w:ascii="PT Astra Serif" w:hAnsi="PT Astra Serif"/>
          <w:b/>
          <w:sz w:val="24"/>
          <w:szCs w:val="24"/>
        </w:rPr>
        <w:t>в 2019 году</w:t>
      </w:r>
    </w:p>
    <w:p w:rsidR="00606827" w:rsidRDefault="00606827" w:rsidP="00606827">
      <w:pPr>
        <w:jc w:val="both"/>
        <w:rPr>
          <w:rFonts w:ascii="PT Astra Serif" w:hAnsi="PT Astra Serif"/>
          <w:sz w:val="24"/>
          <w:szCs w:val="24"/>
        </w:rPr>
      </w:pPr>
    </w:p>
    <w:p w:rsidR="00606827" w:rsidRPr="00606827" w:rsidRDefault="00606827" w:rsidP="00DF383A">
      <w:pPr>
        <w:ind w:right="141"/>
        <w:jc w:val="both"/>
        <w:rPr>
          <w:rFonts w:ascii="PT Astra Serif" w:hAnsi="PT Astra Serif"/>
          <w:b/>
          <w:bCs/>
          <w:sz w:val="24"/>
          <w:szCs w:val="24"/>
        </w:rPr>
      </w:pPr>
      <w:r w:rsidRPr="00606827">
        <w:rPr>
          <w:rFonts w:ascii="PT Astra Serif" w:hAnsi="PT Astra Serif"/>
          <w:sz w:val="24"/>
          <w:szCs w:val="24"/>
        </w:rPr>
        <w:t>1.</w:t>
      </w:r>
      <w:r w:rsidRPr="00606827">
        <w:rPr>
          <w:rFonts w:ascii="PT Astra Serif" w:hAnsi="PT Astra Serif"/>
          <w:bCs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 xml:space="preserve">Прилагаемый </w:t>
      </w:r>
      <w:r w:rsidRPr="00606827">
        <w:rPr>
          <w:rFonts w:ascii="PT Astra Serif" w:hAnsi="PT Astra Serif"/>
          <w:bCs/>
          <w:sz w:val="24"/>
          <w:szCs w:val="24"/>
        </w:rPr>
        <w:t xml:space="preserve">План </w:t>
      </w:r>
      <w:r w:rsidRPr="00606827">
        <w:rPr>
          <w:rFonts w:ascii="PT Astra Serif" w:hAnsi="PT Astra Serif"/>
          <w:sz w:val="24"/>
          <w:szCs w:val="24"/>
        </w:rPr>
        <w:t>основных мероприятий по совершенствованию работы с обращениями граждан, объединений граждан, в том числе юридических лиц в                                          администрации Новомихайловского сельсовета Татарского района                            Новосибирской</w:t>
      </w:r>
      <w:r>
        <w:rPr>
          <w:rFonts w:ascii="PT Astra Serif" w:hAnsi="PT Astra Serif"/>
          <w:sz w:val="24"/>
          <w:szCs w:val="24"/>
        </w:rPr>
        <w:t xml:space="preserve"> </w:t>
      </w:r>
      <w:r w:rsidRPr="00606827">
        <w:rPr>
          <w:rFonts w:ascii="PT Astra Serif" w:hAnsi="PT Astra Serif"/>
          <w:sz w:val="24"/>
          <w:szCs w:val="24"/>
        </w:rPr>
        <w:t>области</w:t>
      </w:r>
      <w:r>
        <w:rPr>
          <w:rFonts w:ascii="PT Astra Serif" w:hAnsi="PT Astra Serif"/>
          <w:sz w:val="24"/>
          <w:szCs w:val="24"/>
        </w:rPr>
        <w:t xml:space="preserve"> </w:t>
      </w:r>
      <w:r w:rsidRPr="00606827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в 2019 году утвердить.</w:t>
      </w:r>
    </w:p>
    <w:p w:rsidR="00606827" w:rsidRPr="00606827" w:rsidRDefault="00606827" w:rsidP="00606827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81"/>
      </w:tblGrid>
      <w:tr w:rsidR="00606827" w:rsidRPr="00606827" w:rsidTr="00DF383A">
        <w:tblPrEx>
          <w:tblCellMar>
            <w:top w:w="0" w:type="dxa"/>
            <w:bottom w:w="0" w:type="dxa"/>
          </w:tblCellMar>
        </w:tblPrEx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606827" w:rsidRPr="008C023A" w:rsidRDefault="00606827" w:rsidP="00F52B4A">
            <w:pPr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606827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Основание</w:t>
            </w:r>
            <w:r w:rsidRPr="00606827">
              <w:rPr>
                <w:rFonts w:ascii="PT Astra Serif" w:hAnsi="PT Astra Serif"/>
                <w:i/>
                <w:iCs/>
                <w:sz w:val="24"/>
                <w:szCs w:val="24"/>
              </w:rPr>
              <w:t>:</w:t>
            </w:r>
            <w:r>
              <w:rPr>
                <w:sz w:val="28"/>
              </w:rPr>
              <w:t xml:space="preserve"> </w:t>
            </w:r>
            <w:r w:rsidRPr="008C023A">
              <w:rPr>
                <w:rFonts w:ascii="PT Astra Serif" w:hAnsi="PT Astra Serif"/>
                <w:i/>
                <w:sz w:val="24"/>
                <w:szCs w:val="24"/>
              </w:rPr>
              <w:t>Во исполнение поручения управления по работе с обращениями граждан – общественной приёмной Губернатора Новосибирской области</w:t>
            </w:r>
          </w:p>
          <w:p w:rsidR="00606827" w:rsidRPr="00606827" w:rsidRDefault="00606827" w:rsidP="00F52B4A">
            <w:pPr>
              <w:ind w:right="113"/>
              <w:jc w:val="both"/>
              <w:rPr>
                <w:rFonts w:ascii="PT Astra Serif" w:hAnsi="PT Astra Serif"/>
                <w:i/>
                <w:iCs/>
                <w:sz w:val="24"/>
                <w:szCs w:val="24"/>
              </w:rPr>
            </w:pPr>
          </w:p>
        </w:tc>
      </w:tr>
    </w:tbl>
    <w:p w:rsidR="00606827" w:rsidRPr="00606827" w:rsidRDefault="00606827" w:rsidP="00606827">
      <w:pPr>
        <w:jc w:val="center"/>
        <w:rPr>
          <w:rFonts w:ascii="PT Astra Serif" w:hAnsi="PT Astra Serif"/>
          <w:i/>
          <w:iCs/>
          <w:sz w:val="24"/>
          <w:szCs w:val="24"/>
        </w:rPr>
      </w:pPr>
    </w:p>
    <w:p w:rsidR="00606827" w:rsidRPr="00606827" w:rsidRDefault="00606827" w:rsidP="00606827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606827" w:rsidRPr="00606827" w:rsidRDefault="00606827" w:rsidP="00606827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332"/>
        <w:tblW w:w="96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88"/>
        <w:gridCol w:w="1803"/>
        <w:gridCol w:w="242"/>
        <w:gridCol w:w="2734"/>
      </w:tblGrid>
      <w:tr w:rsidR="00606827" w:rsidRPr="004F1186" w:rsidTr="00606827">
        <w:trPr>
          <w:trHeight w:val="338"/>
        </w:trPr>
        <w:tc>
          <w:tcPr>
            <w:tcW w:w="4888" w:type="dxa"/>
            <w:vMerge w:val="restart"/>
            <w:tcBorders>
              <w:top w:val="nil"/>
              <w:left w:val="nil"/>
              <w:bottom w:val="nil"/>
            </w:tcBorders>
          </w:tcPr>
          <w:p w:rsidR="00606827" w:rsidRPr="00606827" w:rsidRDefault="00606827" w:rsidP="00F52B4A">
            <w:pPr>
              <w:ind w:right="11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827" w:rsidRPr="00606827" w:rsidRDefault="00606827" w:rsidP="00606827">
            <w:pPr>
              <w:ind w:right="11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6827">
              <w:rPr>
                <w:rFonts w:ascii="PT Astra Serif" w:hAnsi="PT Astra Serif"/>
                <w:sz w:val="24"/>
                <w:szCs w:val="24"/>
              </w:rPr>
              <w:t>Глава Новомихайловского сельсовета</w:t>
            </w:r>
            <w:r w:rsidRPr="00606827"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r w:rsidRPr="00606827">
              <w:rPr>
                <w:rFonts w:ascii="PT Astra Serif" w:hAnsi="PT Astra Serif"/>
                <w:sz w:val="24"/>
                <w:szCs w:val="24"/>
              </w:rPr>
              <w:t xml:space="preserve"> Татарского района Новосибирской области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06827" w:rsidRPr="00606827" w:rsidRDefault="00606827" w:rsidP="00F52B4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606827" w:rsidRPr="00606827" w:rsidRDefault="00606827" w:rsidP="00F52B4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606827" w:rsidRPr="00606827" w:rsidRDefault="00606827" w:rsidP="00F52B4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42" w:type="dxa"/>
            <w:vMerge w:val="restart"/>
            <w:tcBorders>
              <w:top w:val="nil"/>
              <w:left w:val="nil"/>
            </w:tcBorders>
            <w:vAlign w:val="bottom"/>
          </w:tcPr>
          <w:p w:rsidR="00606827" w:rsidRPr="00606827" w:rsidRDefault="00606827" w:rsidP="00F52B4A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6827" w:rsidRPr="00606827" w:rsidRDefault="00606827" w:rsidP="00606827"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6827">
              <w:rPr>
                <w:rFonts w:ascii="PT Astra Serif" w:hAnsi="PT Astra Serif"/>
                <w:sz w:val="24"/>
                <w:szCs w:val="24"/>
              </w:rPr>
              <w:t>Н.В.Гладышева</w:t>
            </w:r>
          </w:p>
        </w:tc>
      </w:tr>
      <w:tr w:rsidR="00606827" w:rsidRPr="004F1186" w:rsidTr="00606827">
        <w:trPr>
          <w:gridAfter w:val="1"/>
          <w:wAfter w:w="2734" w:type="dxa"/>
          <w:trHeight w:val="155"/>
        </w:trPr>
        <w:tc>
          <w:tcPr>
            <w:tcW w:w="4888" w:type="dxa"/>
            <w:vMerge/>
            <w:tcBorders>
              <w:top w:val="nil"/>
              <w:left w:val="nil"/>
              <w:bottom w:val="nil"/>
            </w:tcBorders>
          </w:tcPr>
          <w:p w:rsidR="00606827" w:rsidRPr="004F1186" w:rsidRDefault="00606827" w:rsidP="00F52B4A">
            <w:pPr>
              <w:ind w:right="113"/>
              <w:jc w:val="right"/>
              <w:rPr>
                <w:b/>
                <w:bCs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nil"/>
            </w:tcBorders>
          </w:tcPr>
          <w:p w:rsidR="00606827" w:rsidRPr="00606827" w:rsidRDefault="00606827" w:rsidP="00F52B4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06827">
              <w:rPr>
                <w:rFonts w:ascii="PT Astra Serif" w:hAnsi="PT Astra Serif"/>
                <w:sz w:val="20"/>
                <w:szCs w:val="20"/>
              </w:rPr>
              <w:t>(личная подпись)</w:t>
            </w:r>
          </w:p>
        </w:tc>
        <w:tc>
          <w:tcPr>
            <w:tcW w:w="242" w:type="dxa"/>
            <w:vMerge/>
            <w:tcBorders>
              <w:left w:val="nil"/>
              <w:bottom w:val="nil"/>
            </w:tcBorders>
          </w:tcPr>
          <w:p w:rsidR="00606827" w:rsidRPr="00606827" w:rsidRDefault="00606827" w:rsidP="00F52B4A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</w:tr>
    </w:tbl>
    <w:p w:rsidR="00606827" w:rsidRDefault="00606827" w:rsidP="00606827">
      <w:pPr>
        <w:rPr>
          <w:sz w:val="24"/>
          <w:szCs w:val="24"/>
        </w:rPr>
        <w:sectPr w:rsidR="00606827" w:rsidSect="00DF383A">
          <w:pgSz w:w="11906" w:h="16838"/>
          <w:pgMar w:top="426" w:right="566" w:bottom="1134" w:left="1418" w:header="709" w:footer="709" w:gutter="0"/>
          <w:cols w:space="708"/>
          <w:docGrid w:linePitch="360"/>
        </w:sectPr>
      </w:pPr>
      <w:r w:rsidRPr="00606827">
        <w:rPr>
          <w:rFonts w:ascii="PT Astra Serif" w:hAnsi="PT Astra Serif"/>
          <w:sz w:val="24"/>
          <w:szCs w:val="24"/>
        </w:rPr>
        <w:fldChar w:fldCharType="end"/>
      </w:r>
    </w:p>
    <w:tbl>
      <w:tblPr>
        <w:tblStyle w:val="a3"/>
        <w:tblpPr w:leftFromText="180" w:rightFromText="180" w:vertAnchor="page" w:horzAnchor="margin" w:tblpXSpec="right" w:tblpY="10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17"/>
      </w:tblGrid>
      <w:tr w:rsidR="00606827" w:rsidRPr="005D0FA6" w:rsidTr="00606827">
        <w:trPr>
          <w:trHeight w:val="1337"/>
        </w:trPr>
        <w:tc>
          <w:tcPr>
            <w:tcW w:w="3817" w:type="dxa"/>
          </w:tcPr>
          <w:p w:rsidR="00606827" w:rsidRDefault="00606827" w:rsidP="006068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0FA6">
              <w:rPr>
                <w:rFonts w:ascii="PT Astra Serif" w:hAnsi="PT Astra Serif"/>
                <w:sz w:val="24"/>
                <w:szCs w:val="24"/>
              </w:rPr>
              <w:lastRenderedPageBreak/>
              <w:t>Утверждён</w:t>
            </w:r>
          </w:p>
          <w:p w:rsidR="00606827" w:rsidRPr="005D0FA6" w:rsidRDefault="00606827" w:rsidP="006068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Распоряжением администрации Новомихайловского сельсовета Татарского района Новосибирской области от 01.03.2019 №4</w:t>
            </w:r>
          </w:p>
        </w:tc>
      </w:tr>
    </w:tbl>
    <w:p w:rsidR="00606827" w:rsidRPr="00825D56" w:rsidRDefault="00606827" w:rsidP="00606827">
      <w:pPr>
        <w:rPr>
          <w:sz w:val="24"/>
          <w:szCs w:val="24"/>
        </w:rPr>
      </w:pPr>
    </w:p>
    <w:p w:rsidR="00606827" w:rsidRDefault="00606827" w:rsidP="00606827">
      <w:pPr>
        <w:rPr>
          <w:sz w:val="24"/>
          <w:szCs w:val="24"/>
        </w:rPr>
      </w:pPr>
    </w:p>
    <w:p w:rsidR="00606827" w:rsidRDefault="00606827" w:rsidP="00606827">
      <w:pPr>
        <w:rPr>
          <w:sz w:val="24"/>
          <w:szCs w:val="24"/>
        </w:rPr>
      </w:pPr>
    </w:p>
    <w:p w:rsidR="00606827" w:rsidRDefault="00606827" w:rsidP="00606827">
      <w:pPr>
        <w:rPr>
          <w:sz w:val="24"/>
          <w:szCs w:val="24"/>
        </w:rPr>
      </w:pPr>
    </w:p>
    <w:p w:rsidR="005D0FA6" w:rsidRPr="005D0FA6" w:rsidRDefault="005D0FA6" w:rsidP="005D0FA6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D0FA6">
        <w:rPr>
          <w:rFonts w:ascii="PT Astra Serif" w:hAnsi="PT Astra Serif"/>
          <w:b/>
          <w:sz w:val="24"/>
          <w:szCs w:val="24"/>
        </w:rPr>
        <w:t xml:space="preserve">ПЛАН </w:t>
      </w:r>
    </w:p>
    <w:p w:rsidR="00F05C73" w:rsidRDefault="005D0FA6" w:rsidP="005D0FA6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D0FA6">
        <w:rPr>
          <w:rFonts w:ascii="PT Astra Serif" w:hAnsi="PT Astra Serif"/>
          <w:b/>
          <w:sz w:val="24"/>
          <w:szCs w:val="24"/>
        </w:rPr>
        <w:t xml:space="preserve">основных мероприятий по совершенствованию работы с обращениями граждан, объединений граждан, в том числе юридических лиц в администрации Новомихайловского сельсовета Татарского района Новосибирской области </w:t>
      </w:r>
      <w:r w:rsidR="00270984">
        <w:rPr>
          <w:rFonts w:ascii="PT Astra Serif" w:hAnsi="PT Astra Serif"/>
          <w:b/>
          <w:sz w:val="24"/>
          <w:szCs w:val="24"/>
        </w:rPr>
        <w:t xml:space="preserve">                                                       </w:t>
      </w:r>
      <w:r>
        <w:rPr>
          <w:rFonts w:ascii="PT Astra Serif" w:hAnsi="PT Astra Serif"/>
          <w:b/>
          <w:sz w:val="24"/>
          <w:szCs w:val="24"/>
        </w:rPr>
        <w:t xml:space="preserve">                            </w:t>
      </w:r>
      <w:r w:rsidRPr="005D0FA6">
        <w:rPr>
          <w:rFonts w:ascii="PT Astra Serif" w:hAnsi="PT Astra Serif"/>
          <w:b/>
          <w:sz w:val="24"/>
          <w:szCs w:val="24"/>
        </w:rPr>
        <w:t>в 2019 году</w:t>
      </w:r>
    </w:p>
    <w:tbl>
      <w:tblPr>
        <w:tblStyle w:val="a3"/>
        <w:tblW w:w="15594" w:type="dxa"/>
        <w:jc w:val="center"/>
        <w:tblInd w:w="-318" w:type="dxa"/>
        <w:tblLook w:val="04A0"/>
      </w:tblPr>
      <w:tblGrid>
        <w:gridCol w:w="540"/>
        <w:gridCol w:w="10142"/>
        <w:gridCol w:w="1801"/>
        <w:gridCol w:w="1554"/>
        <w:gridCol w:w="1557"/>
      </w:tblGrid>
      <w:tr w:rsidR="005D0FA6" w:rsidTr="00606827">
        <w:trPr>
          <w:jc w:val="center"/>
        </w:trPr>
        <w:tc>
          <w:tcPr>
            <w:tcW w:w="540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97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Проводимые мероприятия</w:t>
            </w:r>
          </w:p>
        </w:tc>
        <w:tc>
          <w:tcPr>
            <w:tcW w:w="1540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Срок исполнения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Отметка об исполнении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D0FA6" w:rsidRDefault="005D0FA6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Примечание</w:t>
            </w:r>
          </w:p>
        </w:tc>
      </w:tr>
      <w:tr w:rsidR="005D0FA6" w:rsidTr="00606827">
        <w:trPr>
          <w:jc w:val="center"/>
        </w:trPr>
        <w:tc>
          <w:tcPr>
            <w:tcW w:w="540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397" w:type="dxa"/>
          </w:tcPr>
          <w:p w:rsidR="005D0FA6" w:rsidRDefault="005D0FA6" w:rsidP="005D0FA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Провести анализ вопросов, содержащихся в обращениях граждан, организаций и общественных объединений (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далее-обращения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граждан), поступивших в 2018 году в адрес Главы Новомихайловского сельсовета, в целях определения причин и условий, способствующих повышенной активности обращений населения сельского поселения и соответствия характера и содержания управляющих воздействий на общественные отношения и фактической общественной практики</w:t>
            </w:r>
          </w:p>
        </w:tc>
        <w:tc>
          <w:tcPr>
            <w:tcW w:w="1540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10 марта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0FA6" w:rsidTr="00606827">
        <w:trPr>
          <w:jc w:val="center"/>
        </w:trPr>
        <w:tc>
          <w:tcPr>
            <w:tcW w:w="540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397" w:type="dxa"/>
          </w:tcPr>
          <w:p w:rsidR="005D0FA6" w:rsidRPr="00BB7866" w:rsidRDefault="005D0FA6" w:rsidP="005D0FA6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BB7866">
              <w:rPr>
                <w:rFonts w:ascii="PT Astra Serif" w:hAnsi="PT Astra Serif"/>
                <w:b/>
                <w:sz w:val="24"/>
                <w:szCs w:val="24"/>
              </w:rPr>
              <w:t>В целях обеспечения единого подхода к применению в работе с обращениями граждан законодательства о порядке</w:t>
            </w:r>
            <w:proofErr w:type="gramEnd"/>
            <w:r w:rsidRPr="00BB7866">
              <w:rPr>
                <w:rFonts w:ascii="PT Astra Serif" w:hAnsi="PT Astra Serif"/>
                <w:b/>
                <w:sz w:val="24"/>
                <w:szCs w:val="24"/>
              </w:rPr>
              <w:t xml:space="preserve"> рассмотрения обращений:</w:t>
            </w:r>
          </w:p>
          <w:p w:rsidR="005D0FA6" w:rsidRDefault="00EC374E" w:rsidP="005D0FA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</w:t>
            </w:r>
            <w:r w:rsidR="005D0FA6">
              <w:rPr>
                <w:rFonts w:ascii="PT Astra Serif" w:hAnsi="PT Astra Serif"/>
                <w:sz w:val="24"/>
                <w:szCs w:val="24"/>
              </w:rPr>
              <w:t>1)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E51E7">
              <w:rPr>
                <w:rFonts w:ascii="PT Astra Serif" w:hAnsi="PT Astra Serif"/>
                <w:sz w:val="24"/>
                <w:szCs w:val="24"/>
              </w:rPr>
              <w:t>применение</w:t>
            </w:r>
            <w:r w:rsidR="005D0FA6">
              <w:rPr>
                <w:rFonts w:ascii="PT Astra Serif" w:hAnsi="PT Astra Serif"/>
                <w:sz w:val="24"/>
                <w:szCs w:val="24"/>
              </w:rPr>
              <w:t xml:space="preserve"> типового общероссийского классификатора обращений граждан и организаций в целях учета и анализа результатов рассмотрения обращений граждан, а также мер, принятых по таким обращениям;</w:t>
            </w:r>
          </w:p>
          <w:p w:rsidR="00CE51E7" w:rsidRDefault="00EC374E" w:rsidP="005D0FA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CE51E7">
              <w:rPr>
                <w:rFonts w:ascii="PT Astra Serif" w:hAnsi="PT Astra Serif"/>
                <w:sz w:val="24"/>
                <w:szCs w:val="24"/>
              </w:rPr>
              <w:t>2)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312D1">
              <w:rPr>
                <w:rFonts w:ascii="PT Astra Serif" w:hAnsi="PT Astra Serif"/>
                <w:sz w:val="24"/>
                <w:szCs w:val="24"/>
              </w:rPr>
              <w:t>Д</w:t>
            </w:r>
            <w:r w:rsidR="00CE51E7">
              <w:rPr>
                <w:rFonts w:ascii="PT Astra Serif" w:hAnsi="PT Astra Serif"/>
                <w:sz w:val="24"/>
                <w:szCs w:val="24"/>
              </w:rPr>
              <w:t xml:space="preserve">обавление статуса результата рассмотрения обращения «Рассмотрение продлено» в раздел «Результаты рассмотрения обращений» на ресурсе </w:t>
            </w:r>
            <w:proofErr w:type="spellStart"/>
            <w:r w:rsidR="00CE51E7">
              <w:rPr>
                <w:rFonts w:ascii="PT Astra Serif" w:hAnsi="PT Astra Serif"/>
                <w:sz w:val="24"/>
                <w:szCs w:val="24"/>
              </w:rPr>
              <w:t>ССТУ</w:t>
            </w:r>
            <w:proofErr w:type="gramStart"/>
            <w:r w:rsidR="00CE51E7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="00CE51E7">
              <w:rPr>
                <w:rFonts w:ascii="PT Astra Serif" w:hAnsi="PT Astra Serif"/>
                <w:sz w:val="24"/>
                <w:szCs w:val="24"/>
              </w:rPr>
              <w:t>Ф</w:t>
            </w:r>
            <w:proofErr w:type="spellEnd"/>
            <w:r w:rsidR="00CE51E7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CE51E7" w:rsidRDefault="00EC374E" w:rsidP="00CE51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CE51E7">
              <w:rPr>
                <w:rFonts w:ascii="PT Astra Serif" w:hAnsi="PT Astra Serif"/>
                <w:sz w:val="24"/>
                <w:szCs w:val="24"/>
              </w:rPr>
              <w:t>3)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312D1">
              <w:rPr>
                <w:rFonts w:ascii="PT Astra Serif" w:hAnsi="PT Astra Serif"/>
                <w:sz w:val="24"/>
                <w:szCs w:val="24"/>
              </w:rPr>
              <w:t>У</w:t>
            </w:r>
            <w:r w:rsidR="00CE51E7">
              <w:rPr>
                <w:rFonts w:ascii="PT Astra Serif" w:hAnsi="PT Astra Serif"/>
                <w:sz w:val="24"/>
                <w:szCs w:val="24"/>
              </w:rPr>
              <w:t>частие по применению в постоянном режиме системы личного приема граждан, в том числе в режиме видео-, ауди</w:t>
            </w:r>
            <w:proofErr w:type="gramStart"/>
            <w:r w:rsidR="00CE51E7">
              <w:rPr>
                <w:rFonts w:ascii="PT Astra Serif" w:hAnsi="PT Astra Serif"/>
                <w:sz w:val="24"/>
                <w:szCs w:val="24"/>
              </w:rPr>
              <w:t>о-</w:t>
            </w:r>
            <w:proofErr w:type="gramEnd"/>
            <w:r w:rsidR="00CE51E7">
              <w:rPr>
                <w:rFonts w:ascii="PT Astra Serif" w:hAnsi="PT Astra Serif"/>
                <w:sz w:val="24"/>
                <w:szCs w:val="24"/>
              </w:rPr>
              <w:t xml:space="preserve"> и иных видов связи в компетенцию которых входит решение поставленных при личных обращениях граждан вопросов:</w:t>
            </w:r>
          </w:p>
          <w:p w:rsidR="00CE51E7" w:rsidRDefault="00CE51E7" w:rsidP="00CE51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-Главы сельского поселения и уполномоченных  лиц, осуществляющих публично значимые функции;</w:t>
            </w:r>
          </w:p>
          <w:p w:rsidR="00CE51E7" w:rsidRDefault="00EC374E" w:rsidP="00CE51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CE51E7">
              <w:rPr>
                <w:rFonts w:ascii="PT Astra Serif" w:hAnsi="PT Astra Serif"/>
                <w:sz w:val="24"/>
                <w:szCs w:val="24"/>
              </w:rPr>
              <w:t>4)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312D1">
              <w:rPr>
                <w:rFonts w:ascii="PT Astra Serif" w:hAnsi="PT Astra Serif"/>
                <w:sz w:val="24"/>
                <w:szCs w:val="24"/>
              </w:rPr>
              <w:t>П</w:t>
            </w:r>
            <w:r w:rsidR="00CE51E7">
              <w:rPr>
                <w:rFonts w:ascii="PT Astra Serif" w:hAnsi="PT Astra Serif"/>
                <w:sz w:val="24"/>
                <w:szCs w:val="24"/>
              </w:rPr>
              <w:t xml:space="preserve">оддержание в актуальном состоянии информации в электронном справочнике на защищённом сегменте информационного ресурса </w:t>
            </w:r>
            <w:proofErr w:type="spellStart"/>
            <w:r w:rsidR="00CE51E7">
              <w:rPr>
                <w:rFonts w:ascii="PT Astra Serif" w:hAnsi="PT Astra Serif"/>
                <w:sz w:val="24"/>
                <w:szCs w:val="24"/>
              </w:rPr>
              <w:t>ССТУ</w:t>
            </w:r>
            <w:proofErr w:type="gramStart"/>
            <w:r w:rsidR="00CE51E7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="00CE51E7">
              <w:rPr>
                <w:rFonts w:ascii="PT Astra Serif" w:hAnsi="PT Astra Serif"/>
                <w:sz w:val="24"/>
                <w:szCs w:val="24"/>
              </w:rPr>
              <w:t>Ф</w:t>
            </w:r>
            <w:proofErr w:type="spellEnd"/>
            <w:r w:rsidR="00CE51E7">
              <w:rPr>
                <w:rFonts w:ascii="PT Astra Serif" w:hAnsi="PT Astra Serif"/>
                <w:sz w:val="24"/>
                <w:szCs w:val="24"/>
              </w:rPr>
              <w:t>:</w:t>
            </w:r>
          </w:p>
          <w:p w:rsidR="00CE51E7" w:rsidRDefault="00EC374E" w:rsidP="00CE51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</w:t>
            </w:r>
            <w:r w:rsidR="00CE51E7">
              <w:rPr>
                <w:rFonts w:ascii="PT Astra Serif" w:hAnsi="PT Astra Serif"/>
                <w:sz w:val="24"/>
                <w:szCs w:val="24"/>
              </w:rPr>
              <w:t>-о компетенции органов местного самоуправления сельского поселения, осуществляющих публично значимые функции;</w:t>
            </w:r>
          </w:p>
          <w:p w:rsidR="00CE51E7" w:rsidRDefault="00EC374E" w:rsidP="00CE51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</w:t>
            </w:r>
            <w:r w:rsidR="00CE51E7">
              <w:rPr>
                <w:rFonts w:ascii="PT Astra Serif" w:hAnsi="PT Astra Serif"/>
                <w:sz w:val="24"/>
                <w:szCs w:val="24"/>
              </w:rPr>
              <w:t xml:space="preserve">-о месте проведения личного приема граждан  Главой сельского поселения и </w:t>
            </w:r>
            <w:r w:rsidR="00CE51E7">
              <w:rPr>
                <w:rFonts w:ascii="PT Astra Serif" w:hAnsi="PT Astra Serif"/>
                <w:sz w:val="24"/>
                <w:szCs w:val="24"/>
              </w:rPr>
              <w:lastRenderedPageBreak/>
              <w:t>уполномоченными лицами;</w:t>
            </w:r>
          </w:p>
          <w:p w:rsidR="00CE51E7" w:rsidRDefault="00EC374E" w:rsidP="00CE51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</w:t>
            </w:r>
            <w:r w:rsidR="00CE51E7">
              <w:rPr>
                <w:rFonts w:ascii="PT Astra Serif" w:hAnsi="PT Astra Serif"/>
                <w:sz w:val="24"/>
                <w:szCs w:val="24"/>
              </w:rPr>
              <w:t>-об установленных Главой сельского поселения и уполномоченными лицами днях и часах для личного приема граждан;</w:t>
            </w:r>
          </w:p>
          <w:p w:rsidR="00CE51E7" w:rsidRDefault="00EC374E" w:rsidP="00CE51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</w:t>
            </w:r>
            <w:r w:rsidR="00CE51E7">
              <w:rPr>
                <w:rFonts w:ascii="PT Astra Serif" w:hAnsi="PT Astra Serif"/>
                <w:sz w:val="24"/>
                <w:szCs w:val="24"/>
              </w:rPr>
              <w:t>-осуществлять актуализацию информации в электронном справочнике органа местного самоуправления,</w:t>
            </w:r>
            <w:r w:rsidR="007312D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E51E7">
              <w:rPr>
                <w:rFonts w:ascii="PT Astra Serif" w:hAnsi="PT Astra Serif"/>
                <w:sz w:val="24"/>
                <w:szCs w:val="24"/>
              </w:rPr>
              <w:t xml:space="preserve">осуществляющем публично значимые функции, защищенного сегмента ресурса </w:t>
            </w:r>
            <w:proofErr w:type="spellStart"/>
            <w:r w:rsidR="00CE51E7">
              <w:rPr>
                <w:rFonts w:ascii="PT Astra Serif" w:hAnsi="PT Astra Serif"/>
                <w:sz w:val="24"/>
                <w:szCs w:val="24"/>
              </w:rPr>
              <w:t>СС</w:t>
            </w:r>
            <w:r w:rsidR="007312D1">
              <w:rPr>
                <w:rFonts w:ascii="PT Astra Serif" w:hAnsi="PT Astra Serif"/>
                <w:sz w:val="24"/>
                <w:szCs w:val="24"/>
              </w:rPr>
              <w:t>ТУ</w:t>
            </w:r>
            <w:proofErr w:type="gramStart"/>
            <w:r w:rsidR="007312D1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="007312D1">
              <w:rPr>
                <w:rFonts w:ascii="PT Astra Serif" w:hAnsi="PT Astra Serif"/>
                <w:sz w:val="24"/>
                <w:szCs w:val="24"/>
              </w:rPr>
              <w:t>Ф</w:t>
            </w:r>
            <w:proofErr w:type="spellEnd"/>
            <w:r w:rsidR="007312D1">
              <w:rPr>
                <w:rFonts w:ascii="PT Astra Serif" w:hAnsi="PT Astra Serif"/>
                <w:sz w:val="24"/>
                <w:szCs w:val="24"/>
              </w:rPr>
              <w:t xml:space="preserve"> отсутствующих в электроно</w:t>
            </w:r>
            <w:r w:rsidR="00CE51E7">
              <w:rPr>
                <w:rFonts w:ascii="PT Astra Serif" w:hAnsi="PT Astra Serif"/>
                <w:sz w:val="24"/>
                <w:szCs w:val="24"/>
              </w:rPr>
              <w:t>м справочнике органов, в которые направили обращения в соответствие с компетен</w:t>
            </w:r>
            <w:r w:rsidR="007312D1">
              <w:rPr>
                <w:rFonts w:ascii="PT Astra Serif" w:hAnsi="PT Astra Serif"/>
                <w:sz w:val="24"/>
                <w:szCs w:val="24"/>
              </w:rPr>
              <w:t>цией решения поставленных в них вопросов;</w:t>
            </w:r>
          </w:p>
          <w:p w:rsidR="007312D1" w:rsidRDefault="00EC374E" w:rsidP="007312D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7312D1">
              <w:rPr>
                <w:rFonts w:ascii="PT Astra Serif" w:hAnsi="PT Astra Serif"/>
                <w:sz w:val="24"/>
                <w:szCs w:val="24"/>
              </w:rPr>
              <w:t>5)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312D1">
              <w:rPr>
                <w:rFonts w:ascii="PT Astra Serif" w:hAnsi="PT Astra Serif"/>
                <w:sz w:val="24"/>
                <w:szCs w:val="24"/>
              </w:rPr>
              <w:t xml:space="preserve">Создание и ведение специальных архивов в электронной форме с информацией о результатах рассмотрения обращений граждан, а также о мерах, принятых по таким обращениям, в электронной  форме данной информации путем выгрузки из специальных архивов в раздел «Результаты рассмотрения обращений граждан» на ресурсе </w:t>
            </w:r>
            <w:proofErr w:type="spellStart"/>
            <w:r w:rsidR="007312D1">
              <w:rPr>
                <w:rFonts w:ascii="PT Astra Serif" w:hAnsi="PT Astra Serif"/>
                <w:sz w:val="24"/>
                <w:szCs w:val="24"/>
              </w:rPr>
              <w:t>ССТУ</w:t>
            </w:r>
            <w:proofErr w:type="gramStart"/>
            <w:r w:rsidR="007312D1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="007312D1">
              <w:rPr>
                <w:rFonts w:ascii="PT Astra Serif" w:hAnsi="PT Astra Serif"/>
                <w:sz w:val="24"/>
                <w:szCs w:val="24"/>
              </w:rPr>
              <w:t>Ф</w:t>
            </w:r>
            <w:proofErr w:type="spellEnd"/>
            <w:r w:rsidR="007312D1">
              <w:rPr>
                <w:rFonts w:ascii="PT Astra Serif" w:hAnsi="PT Astra Serif"/>
                <w:sz w:val="24"/>
                <w:szCs w:val="24"/>
              </w:rPr>
              <w:t xml:space="preserve">, в том числе информации об отсутствии поступления обращений в отчетный период и (или) завершения рассмотрения обращений, </w:t>
            </w:r>
            <w:proofErr w:type="gramStart"/>
            <w:r w:rsidR="007312D1">
              <w:rPr>
                <w:rFonts w:ascii="PT Astra Serif" w:hAnsi="PT Astra Serif"/>
                <w:sz w:val="24"/>
                <w:szCs w:val="24"/>
              </w:rPr>
              <w:t>поступивших</w:t>
            </w:r>
            <w:proofErr w:type="gramEnd"/>
            <w:r w:rsidR="007312D1">
              <w:rPr>
                <w:rFonts w:ascii="PT Astra Serif" w:hAnsi="PT Astra Serif"/>
                <w:sz w:val="24"/>
                <w:szCs w:val="24"/>
              </w:rPr>
              <w:t xml:space="preserve"> в органы в предыдущие отчетные периоды;</w:t>
            </w:r>
          </w:p>
          <w:p w:rsidR="007312D1" w:rsidRDefault="00EC374E" w:rsidP="007312D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7312D1">
              <w:rPr>
                <w:rFonts w:ascii="PT Astra Serif" w:hAnsi="PT Astra Serif"/>
                <w:sz w:val="24"/>
                <w:szCs w:val="24"/>
              </w:rPr>
              <w:t>6)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312D1">
              <w:rPr>
                <w:rFonts w:ascii="PT Astra Serif" w:hAnsi="PT Astra Serif"/>
                <w:sz w:val="24"/>
                <w:szCs w:val="24"/>
              </w:rPr>
              <w:t>Применение в работе с обращениями граждан методических рекомендаций Управления Президента РФ по работе с обращениями граждан и организаций, утвержденные на заседании рабочей группы при Администрации Президента РФ по координации и оценке работы с обращениями граждан и организацией (</w:t>
            </w:r>
            <w:proofErr w:type="spellStart"/>
            <w:r w:rsidR="007312D1">
              <w:rPr>
                <w:rFonts w:ascii="PT Astra Serif" w:hAnsi="PT Astra Serif"/>
                <w:sz w:val="24"/>
                <w:szCs w:val="24"/>
              </w:rPr>
              <w:t>далее-Сборник</w:t>
            </w:r>
            <w:proofErr w:type="spellEnd"/>
            <w:r w:rsidR="007312D1">
              <w:rPr>
                <w:rFonts w:ascii="PT Astra Serif" w:hAnsi="PT Astra Serif"/>
                <w:sz w:val="24"/>
                <w:szCs w:val="24"/>
              </w:rPr>
              <w:t xml:space="preserve"> методических рекомендаций и документов);</w:t>
            </w:r>
          </w:p>
          <w:p w:rsidR="007312D1" w:rsidRDefault="00EC374E" w:rsidP="007312D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BB7866">
              <w:rPr>
                <w:rFonts w:ascii="PT Astra Serif" w:hAnsi="PT Astra Serif"/>
                <w:sz w:val="24"/>
                <w:szCs w:val="24"/>
              </w:rPr>
              <w:t>7)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BB7866">
              <w:rPr>
                <w:rFonts w:ascii="PT Astra Serif" w:hAnsi="PT Astra Serif"/>
                <w:sz w:val="24"/>
                <w:szCs w:val="24"/>
              </w:rPr>
              <w:t>Продол</w:t>
            </w:r>
            <w:r w:rsidR="007312D1">
              <w:rPr>
                <w:rFonts w:ascii="PT Astra Serif" w:hAnsi="PT Astra Serif"/>
                <w:sz w:val="24"/>
                <w:szCs w:val="24"/>
              </w:rPr>
              <w:t xml:space="preserve">жение практики проведения единого дня </w:t>
            </w:r>
            <w:r w:rsidR="008C023A">
              <w:rPr>
                <w:rFonts w:ascii="PT Astra Serif" w:hAnsi="PT Astra Serif"/>
                <w:sz w:val="24"/>
                <w:szCs w:val="24"/>
              </w:rPr>
              <w:t>приема граждан, в том числе про</w:t>
            </w:r>
            <w:r w:rsidR="007312D1">
              <w:rPr>
                <w:rFonts w:ascii="PT Astra Serif" w:hAnsi="PT Astra Serif"/>
                <w:sz w:val="24"/>
                <w:szCs w:val="24"/>
              </w:rPr>
              <w:t xml:space="preserve">ведение приемов граждан по поручению Губернатора Новосибирской области, тематических и выездных приемов граждан, приемов граждан с применением системы личного приема на базе специального программного обеспечения по проведению приема в режиме </w:t>
            </w:r>
            <w:proofErr w:type="spellStart"/>
            <w:r w:rsidR="007312D1">
              <w:rPr>
                <w:rFonts w:ascii="PT Astra Serif" w:hAnsi="PT Astra Serif"/>
                <w:sz w:val="24"/>
                <w:szCs w:val="24"/>
              </w:rPr>
              <w:t>видео-конференц-связи</w:t>
            </w:r>
            <w:proofErr w:type="spellEnd"/>
            <w:r w:rsidR="007312D1">
              <w:rPr>
                <w:rFonts w:ascii="PT Astra Serif" w:hAnsi="PT Astra Serif"/>
                <w:sz w:val="24"/>
                <w:szCs w:val="24"/>
              </w:rPr>
              <w:t>, видео-, аудио-</w:t>
            </w:r>
            <w:r w:rsidR="00BB7866">
              <w:rPr>
                <w:rFonts w:ascii="PT Astra Serif" w:hAnsi="PT Astra Serif"/>
                <w:sz w:val="24"/>
                <w:szCs w:val="24"/>
              </w:rPr>
              <w:t>;</w:t>
            </w:r>
            <w:r w:rsidR="008C02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312D1">
              <w:rPr>
                <w:rFonts w:ascii="PT Astra Serif" w:hAnsi="PT Astra Serif"/>
                <w:sz w:val="24"/>
                <w:szCs w:val="24"/>
              </w:rPr>
              <w:t>связи</w:t>
            </w:r>
          </w:p>
        </w:tc>
        <w:tc>
          <w:tcPr>
            <w:tcW w:w="1540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С 1 января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0FA6" w:rsidTr="00606827">
        <w:trPr>
          <w:trHeight w:val="5521"/>
          <w:jc w:val="center"/>
        </w:trPr>
        <w:tc>
          <w:tcPr>
            <w:tcW w:w="540" w:type="dxa"/>
          </w:tcPr>
          <w:p w:rsidR="005D0FA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10397" w:type="dxa"/>
          </w:tcPr>
          <w:p w:rsidR="005D0FA6" w:rsidRDefault="00BB7866" w:rsidP="005D0FA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целях обеспечения права граждан на обращение в любые  органы государственной власти и органы местного самоуправления, а также получения  ответа на обращение реализовать мероприятия по направлениям деятельности:</w:t>
            </w:r>
          </w:p>
          <w:p w:rsidR="00BB7866" w:rsidRDefault="00EC374E" w:rsidP="005D0FA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BB7866">
              <w:rPr>
                <w:rFonts w:ascii="PT Astra Serif" w:hAnsi="PT Astra Serif"/>
                <w:sz w:val="24"/>
                <w:szCs w:val="24"/>
              </w:rPr>
              <w:t>1)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BB7866">
              <w:rPr>
                <w:rFonts w:ascii="PT Astra Serif" w:hAnsi="PT Astra Serif"/>
                <w:sz w:val="24"/>
                <w:szCs w:val="24"/>
              </w:rPr>
              <w:t>Применение современных информационных технологий в работе с обращениями граждан:</w:t>
            </w:r>
          </w:p>
          <w:p w:rsidR="00BB7866" w:rsidRDefault="00BB7866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а)осуществлять подключение к защищенному сегменту ресурса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ССТУ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Ф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администрации Новомихайловского сельсовета в целях оптимизации процесса автоматизированного предоставления документов о результатах рассмотрения обращений граждан и организаций по запросам иных органов, в том числе для представления в Администрацию Президента РФ в электронной форме информации о результатах рассмотрения обращений граждан и организаций, а также о мерах, принятых по таким обращениям;</w:t>
            </w:r>
          </w:p>
          <w:p w:rsidR="00BB7866" w:rsidRDefault="00BB7866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>б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)д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альнейшее внедрение, функционирование и развитие автоматизированного комплекса обработки в реальном режиме времени электронных сообщений, поступивших в форме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СМС-сообщений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, по номер</w:t>
            </w:r>
            <w:r w:rsidR="004A2877"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справочно</w:t>
            </w:r>
            <w:r w:rsidR="00DF383A">
              <w:rPr>
                <w:rFonts w:ascii="PT Astra Serif" w:hAnsi="PT Astra Serif"/>
                <w:sz w:val="24"/>
                <w:szCs w:val="24"/>
              </w:rPr>
              <w:t>го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телефон</w:t>
            </w:r>
            <w:r w:rsidR="00DF383A"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администрации сельского поселения;</w:t>
            </w:r>
          </w:p>
          <w:p w:rsidR="004A2877" w:rsidRDefault="00BB7866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в)</w:t>
            </w:r>
            <w:r w:rsidR="004A2877">
              <w:rPr>
                <w:rFonts w:ascii="PT Astra Serif" w:hAnsi="PT Astra Serif"/>
                <w:sz w:val="24"/>
                <w:szCs w:val="24"/>
              </w:rPr>
              <w:t xml:space="preserve"> обеспечение функционирования и развития портала Правительства Новосибирской области «Электронная демократия Новосибирской области»;</w:t>
            </w:r>
          </w:p>
          <w:p w:rsidR="00BB7866" w:rsidRDefault="004A2877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)о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беспечение технической возможности создания и функционирования «Личного кабинета» на официальном сайте администрации Новомихайловского сельсовета с целью обеспечения права граждан на получение информации о ходе рассмотрения их обращений.</w:t>
            </w:r>
          </w:p>
          <w:p w:rsidR="004A2877" w:rsidRDefault="00EC374E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4A2877">
              <w:rPr>
                <w:rFonts w:ascii="PT Astra Serif" w:hAnsi="PT Astra Serif"/>
                <w:sz w:val="24"/>
                <w:szCs w:val="24"/>
              </w:rPr>
              <w:t>2)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A2877">
              <w:rPr>
                <w:rFonts w:ascii="PT Astra Serif" w:hAnsi="PT Astra Serif"/>
                <w:sz w:val="24"/>
                <w:szCs w:val="24"/>
              </w:rPr>
              <w:t>Информационное обеспечение работы с обращениями граждан:</w:t>
            </w:r>
          </w:p>
          <w:p w:rsidR="004A2877" w:rsidRDefault="004A2877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>а)</w:t>
            </w:r>
            <w:r w:rsidR="00DF3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Размещать на официальном сайте администрации сельского поселения информацию о количестве, тематике обращений граждан, результатах рассмотрения обращений и принятых мерах, поступивших в адрес органов местного самоуправления;</w:t>
            </w:r>
          </w:p>
          <w:p w:rsidR="001F2CA3" w:rsidRDefault="004A2877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  <w:p w:rsidR="001F2CA3" w:rsidRDefault="001F2CA3" w:rsidP="00BB786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F383A" w:rsidRDefault="00EC374E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  <w:p w:rsidR="00DF383A" w:rsidRDefault="00DF383A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EC374E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F2CA3">
              <w:rPr>
                <w:rFonts w:ascii="PT Astra Serif" w:hAnsi="PT Astra Serif"/>
                <w:sz w:val="24"/>
                <w:szCs w:val="24"/>
              </w:rPr>
              <w:t>3)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F2CA3">
              <w:rPr>
                <w:rFonts w:ascii="PT Astra Serif" w:hAnsi="PT Astra Serif"/>
                <w:sz w:val="24"/>
                <w:szCs w:val="24"/>
              </w:rPr>
              <w:t>Методическое обеспечение работы  с обращениями граждан: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а)</w:t>
            </w:r>
            <w:r w:rsidR="00DF3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выносить на обсуждение на планёрках у Главы сельского поселения вопросы: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-по совершенствованию работы с обращениями граждан;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-создание условий для обеспечения права граждан на обращение в органы местного самоуправления;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-создание условий удовлетворенности граждан работой органов местного самоуправления с обращениями.</w:t>
            </w:r>
          </w:p>
          <w:p w:rsidR="001F2CA3" w:rsidRDefault="00EC374E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1F2CA3">
              <w:rPr>
                <w:rFonts w:ascii="PT Astra Serif" w:hAnsi="PT Astra Serif"/>
                <w:sz w:val="24"/>
                <w:szCs w:val="24"/>
              </w:rPr>
              <w:t>4)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F2CA3">
              <w:rPr>
                <w:rFonts w:ascii="PT Astra Serif" w:hAnsi="PT Astra Serif"/>
                <w:sz w:val="24"/>
                <w:szCs w:val="24"/>
              </w:rPr>
              <w:t>Аналитическое обеспечение работы с обращениями граждан: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>а)</w:t>
            </w:r>
            <w:r w:rsidR="00DF3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совершенствовать формы отчетности по работе с обращениями граждан, в том числе ведение Реестров и итоговых таблиц: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-оценки органами местного самоуправления результатов рассмотрения обращений и принятых мера с учетом мнения авторов обращений о результатах рассмотрения их обращений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и принятых по ним мерах;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-оценки эффективности деятельности  органов местного самоуправления на основе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анализа порядка рассмотрения обращений граждан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1F2CA3" w:rsidRDefault="001F2CA3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-</w:t>
            </w:r>
            <w:r>
              <w:rPr>
                <w:rFonts w:ascii="PT Astra Serif" w:hAnsi="PT Astra Serif"/>
                <w:sz w:val="24"/>
                <w:szCs w:val="24"/>
              </w:rPr>
              <w:t>оценки эффективности деятельности  органов местного самоуправления на основе анализа</w:t>
            </w:r>
            <w:r w:rsidR="00270984">
              <w:rPr>
                <w:rFonts w:ascii="PT Astra Serif" w:hAnsi="PT Astra Serif"/>
                <w:sz w:val="24"/>
                <w:szCs w:val="24"/>
              </w:rPr>
              <w:t xml:space="preserve"> количества и характера вопросов, содержащихся в обращениях граждан.</w:t>
            </w:r>
          </w:p>
          <w:p w:rsidR="00270984" w:rsidRDefault="00EC374E" w:rsidP="001F2CA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270984">
              <w:rPr>
                <w:rFonts w:ascii="PT Astra Serif" w:hAnsi="PT Astra Serif"/>
                <w:sz w:val="24"/>
                <w:szCs w:val="24"/>
              </w:rPr>
              <w:t>5)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70984">
              <w:rPr>
                <w:rFonts w:ascii="PT Astra Serif" w:hAnsi="PT Astra Serif"/>
                <w:sz w:val="24"/>
                <w:szCs w:val="24"/>
              </w:rPr>
              <w:t>Организационно-техническое обеспечение работы с обращениями граждан:</w:t>
            </w:r>
          </w:p>
          <w:p w:rsidR="00270984" w:rsidRDefault="00270984" w:rsidP="0027098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а) Продолжить работу по подключению администрации сельского поселения к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СЭДД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270984" w:rsidRDefault="00270984" w:rsidP="0027098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б)</w:t>
            </w:r>
            <w:r w:rsidR="00DF3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Вести в администрации сельского поселения, подключенной к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СЭДД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, электронные архивы обращений, обеспечивающие хранение электронных образов обращений и результатов их рассмотрения.</w:t>
            </w:r>
          </w:p>
          <w:p w:rsidR="00270984" w:rsidRDefault="00270984" w:rsidP="0027098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sz w:val="24"/>
                <w:szCs w:val="24"/>
              </w:rPr>
              <w:t>в)</w:t>
            </w:r>
            <w:r w:rsidR="00DF3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В целях подключения и функционирования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СЭДД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на территории сельского поселения, организовать подключение администрации сельского поселения к информационно-телекоммуникационной сети Интернет с пропускной способностью канала связи не менее 2 Мбит/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том числе с применением спутниковых технологий.</w:t>
            </w:r>
          </w:p>
          <w:p w:rsidR="00270984" w:rsidRDefault="00EC374E" w:rsidP="0027098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</w:t>
            </w:r>
            <w:r w:rsidR="00270984">
              <w:rPr>
                <w:rFonts w:ascii="PT Astra Serif" w:hAnsi="PT Astra Serif"/>
                <w:sz w:val="24"/>
                <w:szCs w:val="24"/>
              </w:rPr>
              <w:t>6)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М</w:t>
            </w:r>
            <w:r w:rsidR="00270984">
              <w:rPr>
                <w:rFonts w:ascii="PT Astra Serif" w:hAnsi="PT Astra Serif"/>
                <w:sz w:val="24"/>
                <w:szCs w:val="24"/>
              </w:rPr>
              <w:t>атериально-техническое обеспечение работы с обращениями граждан:</w:t>
            </w:r>
          </w:p>
          <w:p w:rsidR="00270984" w:rsidRDefault="00270984" w:rsidP="0027098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EC374E">
              <w:rPr>
                <w:rFonts w:ascii="PT Astra Serif" w:hAnsi="PT Astra Serif"/>
                <w:sz w:val="24"/>
                <w:szCs w:val="24"/>
              </w:rPr>
              <w:t xml:space="preserve">  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а)</w:t>
            </w:r>
            <w:r w:rsidR="00DF3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оснащение администрации сельского поселения телефонным аппаратом с функцией автоответчика и записи телефонного разговора.</w:t>
            </w:r>
          </w:p>
        </w:tc>
        <w:tc>
          <w:tcPr>
            <w:tcW w:w="1540" w:type="dxa"/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30 декабря</w:t>
            </w: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BB786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7866" w:rsidRDefault="00DF383A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30 декабря</w:t>
            </w: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Ежемесячно, </w:t>
            </w:r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10 числа месяца, следующего за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отчетным</w:t>
            </w:r>
            <w:proofErr w:type="gramEnd"/>
          </w:p>
          <w:p w:rsidR="001F2CA3" w:rsidRDefault="001F2CA3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F2CA3" w:rsidRDefault="001F2CA3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 реже 1 раза в полугодие</w:t>
            </w:r>
          </w:p>
          <w:p w:rsidR="001F2CA3" w:rsidRDefault="001F2CA3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F2CA3" w:rsidRDefault="001F2CA3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F2CA3" w:rsidRDefault="001F2CA3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F2CA3" w:rsidRDefault="001F2CA3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F2CA3" w:rsidRDefault="001F2CA3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83A" w:rsidRDefault="00DF383A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F2CA3" w:rsidRDefault="00DF383A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еже</w:t>
            </w:r>
            <w:r w:rsidR="001F2CA3">
              <w:rPr>
                <w:rFonts w:ascii="PT Astra Serif" w:hAnsi="PT Astra Serif"/>
                <w:sz w:val="24"/>
                <w:szCs w:val="24"/>
              </w:rPr>
              <w:t xml:space="preserve">квартально, </w:t>
            </w:r>
          </w:p>
          <w:p w:rsidR="001F2CA3" w:rsidRDefault="001F2CA3" w:rsidP="001F2C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10 числа месяца, следующего за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отчетным</w:t>
            </w:r>
            <w:proofErr w:type="gramEnd"/>
          </w:p>
          <w:p w:rsidR="004A2877" w:rsidRDefault="004A2877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30 декабря</w:t>
            </w: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83A" w:rsidRDefault="00DF383A" w:rsidP="00DF3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83A" w:rsidRDefault="00DF383A" w:rsidP="00DF3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83A" w:rsidRDefault="00DF383A" w:rsidP="00DF3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83A" w:rsidRDefault="00DF383A" w:rsidP="00DF3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30 декабря</w:t>
            </w: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0984" w:rsidRDefault="00270984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D0FA6" w:rsidRDefault="005D0FA6" w:rsidP="005D0F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D0FA6" w:rsidRDefault="005D0FA6" w:rsidP="005D0FA6">
      <w:pPr>
        <w:spacing w:line="240" w:lineRule="auto"/>
        <w:jc w:val="center"/>
        <w:rPr>
          <w:rFonts w:ascii="PT Astra Serif" w:hAnsi="PT Astra Serif"/>
          <w:sz w:val="24"/>
          <w:szCs w:val="24"/>
        </w:rPr>
      </w:pPr>
    </w:p>
    <w:p w:rsidR="005D0FA6" w:rsidRPr="005D0FA6" w:rsidRDefault="005D0FA6" w:rsidP="005D0FA6">
      <w:pPr>
        <w:spacing w:line="240" w:lineRule="auto"/>
        <w:jc w:val="center"/>
        <w:rPr>
          <w:rFonts w:ascii="PT Astra Serif" w:hAnsi="PT Astra Serif"/>
          <w:sz w:val="24"/>
          <w:szCs w:val="24"/>
        </w:rPr>
      </w:pPr>
    </w:p>
    <w:sectPr w:rsidR="005D0FA6" w:rsidRPr="005D0FA6" w:rsidSect="008C023A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5D0FA6"/>
    <w:rsid w:val="001F2CA3"/>
    <w:rsid w:val="00270984"/>
    <w:rsid w:val="004A2877"/>
    <w:rsid w:val="005D0FA6"/>
    <w:rsid w:val="00606827"/>
    <w:rsid w:val="007312D1"/>
    <w:rsid w:val="008C023A"/>
    <w:rsid w:val="00933C5D"/>
    <w:rsid w:val="00BB7866"/>
    <w:rsid w:val="00CE51E7"/>
    <w:rsid w:val="00DF383A"/>
    <w:rsid w:val="00EC374E"/>
    <w:rsid w:val="00F05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Новомихайлока</dc:creator>
  <cp:keywords/>
  <dc:description/>
  <cp:lastModifiedBy>Новомихайлока</cp:lastModifiedBy>
  <cp:revision>4</cp:revision>
  <cp:lastPrinted>2019-03-01T10:11:00Z</cp:lastPrinted>
  <dcterms:created xsi:type="dcterms:W3CDTF">2019-03-01T08:34:00Z</dcterms:created>
  <dcterms:modified xsi:type="dcterms:W3CDTF">2019-03-01T10:11:00Z</dcterms:modified>
</cp:coreProperties>
</file>